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10467"/>
      </w:tblGrid>
      <w:tr w:rsidR="0017494C" w:rsidRPr="00E8289F" w14:paraId="6CA086F1" w14:textId="77777777" w:rsidTr="001D18CF">
        <w:trPr>
          <w:trHeight w:val="2880"/>
          <w:jc w:val="center"/>
        </w:trPr>
        <w:tc>
          <w:tcPr>
            <w:tcW w:w="5000" w:type="pct"/>
          </w:tcPr>
          <w:p w14:paraId="1B9F6328" w14:textId="6BF2D0A8" w:rsidR="0017494C" w:rsidRPr="00996313" w:rsidRDefault="006C30EB" w:rsidP="00EF5854">
            <w:pPr>
              <w:pStyle w:val="NoSpacing"/>
              <w:jc w:val="both"/>
              <w:rPr>
                <w:rFonts w:asciiTheme="minorHAnsi" w:eastAsia="Times New Roman" w:hAnsiTheme="minorHAnsi" w:cstheme="minorHAnsi"/>
                <w:b/>
                <w:caps/>
                <w:color w:val="595959" w:themeColor="text1" w:themeTint="A6"/>
                <w:lang w:val="en-ZA"/>
              </w:rPr>
            </w:pPr>
            <w:r>
              <w:rPr>
                <w:rFonts w:asciiTheme="minorHAnsi" w:eastAsia="Times New Roman" w:hAnsiTheme="minorHAnsi" w:cstheme="minorHAnsi"/>
                <w:b/>
                <w:caps/>
                <w:color w:val="595959" w:themeColor="text1" w:themeTint="A6"/>
                <w:lang w:val="en-ZA"/>
              </w:rPr>
              <w:t>QVAUctor ltd</w:t>
            </w:r>
          </w:p>
          <w:p w14:paraId="4CABC4E1" w14:textId="77D85BC6" w:rsidR="00C32924" w:rsidRPr="00E8289F" w:rsidRDefault="00C32924" w:rsidP="00EF5854">
            <w:pPr>
              <w:pStyle w:val="NoSpacing"/>
              <w:jc w:val="both"/>
              <w:rPr>
                <w:rFonts w:asciiTheme="minorHAnsi" w:eastAsia="Times New Roman" w:hAnsiTheme="minorHAnsi" w:cstheme="minorHAnsi"/>
                <w:b/>
                <w:caps/>
                <w:lang w:val="en-ZA"/>
              </w:rPr>
            </w:pPr>
          </w:p>
          <w:p w14:paraId="74ACD349" w14:textId="76C34176" w:rsidR="00C32924" w:rsidRPr="00E8289F" w:rsidRDefault="00C32924" w:rsidP="00EF5854">
            <w:pPr>
              <w:pStyle w:val="NoSpacing"/>
              <w:jc w:val="both"/>
              <w:rPr>
                <w:rFonts w:asciiTheme="minorHAnsi" w:eastAsia="Times New Roman" w:hAnsiTheme="minorHAnsi" w:cstheme="minorHAnsi"/>
                <w:b/>
                <w:caps/>
                <w:lang w:val="en-ZA"/>
              </w:rPr>
            </w:pPr>
          </w:p>
          <w:p w14:paraId="253298C6" w14:textId="312A253D" w:rsidR="00C32924" w:rsidRPr="00E8289F" w:rsidRDefault="00C32924" w:rsidP="00EF5854">
            <w:pPr>
              <w:pStyle w:val="NoSpacing"/>
              <w:jc w:val="both"/>
              <w:rPr>
                <w:rFonts w:asciiTheme="minorHAnsi" w:eastAsia="Times New Roman" w:hAnsiTheme="minorHAnsi" w:cstheme="minorHAnsi"/>
                <w:b/>
                <w:caps/>
                <w:lang w:val="en-ZA"/>
              </w:rPr>
            </w:pPr>
          </w:p>
          <w:p w14:paraId="211BA425" w14:textId="0308146D" w:rsidR="00C32924" w:rsidRPr="00E8289F" w:rsidRDefault="00E030B1" w:rsidP="00EF5854">
            <w:pPr>
              <w:pStyle w:val="NoSpacing"/>
              <w:jc w:val="both"/>
              <w:rPr>
                <w:rFonts w:asciiTheme="minorHAnsi" w:eastAsia="Times New Roman" w:hAnsiTheme="minorHAnsi" w:cstheme="minorHAnsi"/>
                <w:b/>
                <w:caps/>
                <w:lang w:val="en-ZA"/>
              </w:rPr>
            </w:pPr>
            <w:r>
              <w:rPr>
                <w:rFonts w:asciiTheme="minorHAnsi" w:eastAsia="Times New Roman" w:hAnsiTheme="minorHAnsi" w:cstheme="minorHAnsi"/>
                <w:caps/>
                <w:noProof/>
                <w:lang w:val="en-ZA" w:eastAsia="en-ZA"/>
              </w:rPr>
              <w:drawing>
                <wp:inline distT="0" distB="0" distL="0" distR="0" wp14:anchorId="62F6F9FC" wp14:editId="09AE70D4">
                  <wp:extent cx="2859405" cy="600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600710"/>
                          </a:xfrm>
                          <a:prstGeom prst="rect">
                            <a:avLst/>
                          </a:prstGeom>
                          <a:noFill/>
                          <a:ln>
                            <a:noFill/>
                          </a:ln>
                        </pic:spPr>
                      </pic:pic>
                    </a:graphicData>
                  </a:graphic>
                </wp:inline>
              </w:drawing>
            </w:r>
          </w:p>
          <w:p w14:paraId="3C74EC78" w14:textId="209DD92C" w:rsidR="00C32924" w:rsidRPr="00E8289F" w:rsidRDefault="00C32924" w:rsidP="00EF5854">
            <w:pPr>
              <w:pStyle w:val="NoSpacing"/>
              <w:jc w:val="both"/>
              <w:rPr>
                <w:rFonts w:asciiTheme="minorHAnsi" w:eastAsia="Times New Roman" w:hAnsiTheme="minorHAnsi" w:cstheme="minorHAnsi"/>
                <w:caps/>
              </w:rPr>
            </w:pPr>
          </w:p>
        </w:tc>
      </w:tr>
      <w:tr w:rsidR="00A51B0D" w:rsidRPr="00E8289F" w14:paraId="2BB5AE20" w14:textId="77777777" w:rsidTr="001D18CF">
        <w:trPr>
          <w:trHeight w:val="2209"/>
          <w:jc w:val="center"/>
        </w:trPr>
        <w:tc>
          <w:tcPr>
            <w:tcW w:w="5000" w:type="pct"/>
            <w:tcBorders>
              <w:bottom w:val="single" w:sz="36" w:space="0" w:color="595959" w:themeColor="text1" w:themeTint="A6"/>
            </w:tcBorders>
            <w:vAlign w:val="center"/>
          </w:tcPr>
          <w:p w14:paraId="6565B31A" w14:textId="2D94379E" w:rsidR="00C40404" w:rsidRPr="001D18CF" w:rsidRDefault="00C40404" w:rsidP="00EF5854">
            <w:pPr>
              <w:pStyle w:val="NoSpacing"/>
              <w:jc w:val="both"/>
              <w:rPr>
                <w:rFonts w:asciiTheme="minorHAnsi" w:eastAsia="Times New Roman" w:hAnsiTheme="minorHAnsi" w:cstheme="minorHAnsi"/>
                <w:color w:val="595959" w:themeColor="text1" w:themeTint="A6"/>
                <w:sz w:val="80"/>
                <w:szCs w:val="80"/>
                <w:lang w:val="en-ZA"/>
              </w:rPr>
            </w:pPr>
          </w:p>
          <w:p w14:paraId="0994C77D" w14:textId="50ACA41A" w:rsidR="00C40404" w:rsidRPr="001D18CF" w:rsidRDefault="009F2F29" w:rsidP="00EF5854">
            <w:pPr>
              <w:pStyle w:val="NoSpacing"/>
              <w:jc w:val="both"/>
              <w:rPr>
                <w:rFonts w:asciiTheme="minorHAnsi" w:eastAsia="Times New Roman" w:hAnsiTheme="minorHAnsi" w:cstheme="minorHAnsi"/>
                <w:color w:val="595959" w:themeColor="text1" w:themeTint="A6"/>
                <w:sz w:val="80"/>
                <w:szCs w:val="80"/>
                <w:lang w:val="en-ZA"/>
              </w:rPr>
            </w:pPr>
            <w:r>
              <w:rPr>
                <w:rFonts w:asciiTheme="minorHAnsi" w:eastAsia="Times New Roman" w:hAnsiTheme="minorHAnsi" w:cstheme="minorHAnsi"/>
                <w:color w:val="595959" w:themeColor="text1" w:themeTint="A6"/>
                <w:sz w:val="80"/>
                <w:szCs w:val="80"/>
                <w:lang w:val="en-ZA"/>
              </w:rPr>
              <w:t>Connect WIP to</w:t>
            </w:r>
            <w:r w:rsidR="007C17A9">
              <w:rPr>
                <w:rFonts w:asciiTheme="minorHAnsi" w:eastAsia="Times New Roman" w:hAnsiTheme="minorHAnsi" w:cstheme="minorHAnsi"/>
                <w:color w:val="595959" w:themeColor="text1" w:themeTint="A6"/>
                <w:sz w:val="80"/>
                <w:szCs w:val="80"/>
                <w:lang w:val="en-ZA"/>
              </w:rPr>
              <w:t xml:space="preserve"> QlikView</w:t>
            </w:r>
            <w:r>
              <w:rPr>
                <w:rFonts w:asciiTheme="minorHAnsi" w:eastAsia="Times New Roman" w:hAnsiTheme="minorHAnsi" w:cstheme="minorHAnsi"/>
                <w:color w:val="595959" w:themeColor="text1" w:themeTint="A6"/>
                <w:sz w:val="80"/>
                <w:szCs w:val="80"/>
                <w:lang w:val="en-ZA"/>
              </w:rPr>
              <w:t xml:space="preserve"> Server</w:t>
            </w:r>
          </w:p>
        </w:tc>
      </w:tr>
      <w:tr w:rsidR="00996313" w:rsidRPr="00996313" w14:paraId="4FEE2645" w14:textId="77777777" w:rsidTr="001D18CF">
        <w:trPr>
          <w:trHeight w:val="720"/>
          <w:jc w:val="center"/>
        </w:trPr>
        <w:tc>
          <w:tcPr>
            <w:tcW w:w="5000" w:type="pct"/>
            <w:tcBorders>
              <w:top w:val="single" w:sz="36" w:space="0" w:color="595959" w:themeColor="text1" w:themeTint="A6"/>
            </w:tcBorders>
            <w:vAlign w:val="center"/>
          </w:tcPr>
          <w:p w14:paraId="73E5BF70" w14:textId="7008A604" w:rsidR="0017494C" w:rsidRPr="00996313" w:rsidRDefault="00C40404" w:rsidP="00EF5854">
            <w:pPr>
              <w:pStyle w:val="NoSpacing"/>
              <w:jc w:val="both"/>
              <w:rPr>
                <w:rFonts w:asciiTheme="minorHAnsi" w:eastAsia="Times New Roman" w:hAnsiTheme="minorHAnsi" w:cstheme="minorHAnsi"/>
                <w:color w:val="7F7F7F" w:themeColor="text1" w:themeTint="80"/>
                <w:sz w:val="44"/>
                <w:szCs w:val="44"/>
              </w:rPr>
            </w:pPr>
            <w:r w:rsidRPr="00996313">
              <w:rPr>
                <w:rFonts w:asciiTheme="minorHAnsi" w:eastAsia="Times New Roman" w:hAnsiTheme="minorHAnsi" w:cstheme="minorHAnsi"/>
                <w:color w:val="7F7F7F" w:themeColor="text1" w:themeTint="80"/>
                <w:sz w:val="44"/>
                <w:szCs w:val="44"/>
              </w:rPr>
              <w:t xml:space="preserve"> </w:t>
            </w:r>
            <w:r w:rsidR="004208D2">
              <w:rPr>
                <w:rFonts w:asciiTheme="minorHAnsi" w:eastAsia="Times New Roman" w:hAnsiTheme="minorHAnsi" w:cstheme="minorHAnsi"/>
                <w:color w:val="7F7F7F" w:themeColor="text1" w:themeTint="80"/>
                <w:sz w:val="44"/>
                <w:szCs w:val="44"/>
              </w:rPr>
              <w:t>Installation Guide</w:t>
            </w:r>
            <w:r w:rsidR="007C17A9">
              <w:rPr>
                <w:rFonts w:asciiTheme="minorHAnsi" w:eastAsia="Times New Roman" w:hAnsiTheme="minorHAnsi" w:cstheme="minorHAnsi"/>
                <w:color w:val="7F7F7F" w:themeColor="text1" w:themeTint="80"/>
                <w:sz w:val="44"/>
                <w:szCs w:val="44"/>
              </w:rPr>
              <w:t>lines</w:t>
            </w:r>
          </w:p>
        </w:tc>
      </w:tr>
      <w:tr w:rsidR="0017494C" w:rsidRPr="00E8289F" w14:paraId="52B75117" w14:textId="77777777">
        <w:trPr>
          <w:trHeight w:val="360"/>
          <w:jc w:val="center"/>
        </w:trPr>
        <w:tc>
          <w:tcPr>
            <w:tcW w:w="5000" w:type="pct"/>
            <w:vAlign w:val="center"/>
          </w:tcPr>
          <w:p w14:paraId="7E3F0532" w14:textId="5D3BA089" w:rsidR="0017494C" w:rsidRPr="00E8289F" w:rsidRDefault="00A11B25" w:rsidP="00EF5854">
            <w:pPr>
              <w:pStyle w:val="NoSpacing"/>
              <w:jc w:val="both"/>
              <w:rPr>
                <w:rFonts w:asciiTheme="minorHAnsi" w:hAnsiTheme="minorHAnsi" w:cstheme="minorHAnsi"/>
              </w:rPr>
            </w:pPr>
            <w:r>
              <w:rPr>
                <w:rFonts w:asciiTheme="minorHAnsi" w:eastAsia="Times New Roman" w:hAnsiTheme="minorHAnsi" w:cstheme="minorHAnsi"/>
                <w:b/>
                <w:caps/>
                <w:noProof/>
                <w:color w:val="595959" w:themeColor="text1" w:themeTint="A6"/>
                <w:lang w:val="en-ZA"/>
              </w:rPr>
              <w:drawing>
                <wp:anchor distT="0" distB="0" distL="114300" distR="114300" simplePos="0" relativeHeight="251658240" behindDoc="0" locked="0" layoutInCell="1" allowOverlap="1" wp14:anchorId="4C448291" wp14:editId="60980371">
                  <wp:simplePos x="0" y="0"/>
                  <wp:positionH relativeFrom="column">
                    <wp:posOffset>5316855</wp:posOffset>
                  </wp:positionH>
                  <wp:positionV relativeFrom="paragraph">
                    <wp:posOffset>-287655</wp:posOffset>
                  </wp:positionV>
                  <wp:extent cx="1219200" cy="7569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756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DAEB7FF" w14:textId="1627588D" w:rsidR="0017494C" w:rsidRPr="00E8289F" w:rsidRDefault="0017494C" w:rsidP="00EF5854">
      <w:pPr>
        <w:jc w:val="both"/>
        <w:rPr>
          <w:rFonts w:asciiTheme="minorHAnsi" w:hAnsiTheme="minorHAnsi"/>
        </w:rPr>
      </w:pPr>
    </w:p>
    <w:p w14:paraId="12D586E8" w14:textId="77777777" w:rsidR="0017494C" w:rsidRPr="00E8289F" w:rsidRDefault="0017494C" w:rsidP="00EF5854">
      <w:pPr>
        <w:jc w:val="both"/>
        <w:rPr>
          <w:rFonts w:asciiTheme="minorHAnsi" w:hAnsiTheme="minorHAnsi"/>
        </w:rPr>
      </w:pPr>
    </w:p>
    <w:p w14:paraId="24A540E2" w14:textId="77777777" w:rsidR="001515F0" w:rsidRPr="00E8289F" w:rsidRDefault="001515F0" w:rsidP="00EF5854">
      <w:pPr>
        <w:jc w:val="both"/>
        <w:rPr>
          <w:rFonts w:asciiTheme="minorHAnsi" w:hAnsiTheme="minorHAnsi"/>
        </w:rPr>
      </w:pPr>
    </w:p>
    <w:tbl>
      <w:tblPr>
        <w:tblW w:w="9652" w:type="dxa"/>
        <w:tblBorders>
          <w:top w:val="single" w:sz="4" w:space="0" w:color="004C5B"/>
          <w:left w:val="single" w:sz="4" w:space="0" w:color="004C5B"/>
          <w:bottom w:val="single" w:sz="4" w:space="0" w:color="004C5B"/>
          <w:right w:val="single" w:sz="4" w:space="0" w:color="004C5B"/>
          <w:insideH w:val="single" w:sz="4" w:space="0" w:color="004C5B"/>
          <w:insideV w:val="single" w:sz="4" w:space="0" w:color="004C5B"/>
        </w:tblBorders>
        <w:tblLayout w:type="fixed"/>
        <w:tblCellMar>
          <w:top w:w="14" w:type="dxa"/>
          <w:left w:w="115" w:type="dxa"/>
          <w:bottom w:w="14" w:type="dxa"/>
          <w:right w:w="115" w:type="dxa"/>
        </w:tblCellMar>
        <w:tblLook w:val="04A0" w:firstRow="1" w:lastRow="0" w:firstColumn="1" w:lastColumn="0" w:noHBand="0" w:noVBand="1"/>
      </w:tblPr>
      <w:tblGrid>
        <w:gridCol w:w="1108"/>
        <w:gridCol w:w="3491"/>
        <w:gridCol w:w="1753"/>
        <w:gridCol w:w="3300"/>
      </w:tblGrid>
      <w:tr w:rsidR="00EB46E7" w:rsidRPr="00EB46E7" w14:paraId="6DAF289D" w14:textId="77777777" w:rsidTr="00996313">
        <w:trPr>
          <w:trHeight w:val="174"/>
        </w:trPr>
        <w:tc>
          <w:tcPr>
            <w:tcW w:w="9652" w:type="dxa"/>
            <w:gridSpan w:val="4"/>
            <w:shd w:val="clear" w:color="auto" w:fill="7F7F7F" w:themeFill="text1" w:themeFillTint="80"/>
            <w:vAlign w:val="center"/>
          </w:tcPr>
          <w:p w14:paraId="72B6E654" w14:textId="77777777" w:rsidR="00EB46E7" w:rsidRPr="00EB46E7" w:rsidRDefault="00EB46E7" w:rsidP="00EF5854">
            <w:pPr>
              <w:spacing w:before="120" w:after="120"/>
              <w:ind w:left="232"/>
              <w:jc w:val="both"/>
              <w:rPr>
                <w:rFonts w:ascii="Calibri" w:hAnsi="Calibri" w:cs="Arial"/>
                <w:b/>
                <w:sz w:val="24"/>
                <w:szCs w:val="24"/>
                <w:lang w:val="en-US" w:eastAsia="en-US"/>
              </w:rPr>
            </w:pPr>
            <w:r w:rsidRPr="00EB46E7">
              <w:rPr>
                <w:rFonts w:ascii="Calibri" w:hAnsi="Calibri" w:cs="Arial"/>
                <w:b/>
                <w:color w:val="FFFFFF" w:themeColor="background1"/>
                <w:sz w:val="24"/>
                <w:szCs w:val="24"/>
                <w:lang w:val="en-US" w:eastAsia="en-US"/>
              </w:rPr>
              <w:t>CONFIGURATION MANAGEMENT</w:t>
            </w:r>
          </w:p>
        </w:tc>
      </w:tr>
      <w:tr w:rsidR="00EB46E7" w:rsidRPr="00EB46E7" w14:paraId="61813BF2" w14:textId="77777777" w:rsidTr="00012675">
        <w:trPr>
          <w:trHeight w:val="309"/>
        </w:trPr>
        <w:tc>
          <w:tcPr>
            <w:tcW w:w="1108" w:type="dxa"/>
            <w:vAlign w:val="center"/>
          </w:tcPr>
          <w:p w14:paraId="73B5F1DD" w14:textId="77777777" w:rsidR="00EB46E7" w:rsidRPr="00EB46E7" w:rsidRDefault="00EB46E7" w:rsidP="00EF5854">
            <w:pPr>
              <w:spacing w:before="120" w:after="120"/>
              <w:jc w:val="both"/>
              <w:rPr>
                <w:rFonts w:ascii="Calibri" w:hAnsi="Calibri" w:cs="Arial"/>
                <w:szCs w:val="24"/>
                <w:lang w:val="en-US" w:eastAsia="en-US"/>
              </w:rPr>
            </w:pPr>
            <w:r w:rsidRPr="00EB46E7">
              <w:rPr>
                <w:rFonts w:ascii="Calibri" w:hAnsi="Calibri" w:cs="Arial"/>
                <w:szCs w:val="24"/>
                <w:lang w:val="en-US" w:eastAsia="en-US"/>
              </w:rPr>
              <w:t>Doc ID:</w:t>
            </w:r>
          </w:p>
        </w:tc>
        <w:tc>
          <w:tcPr>
            <w:tcW w:w="3491" w:type="dxa"/>
            <w:vAlign w:val="center"/>
          </w:tcPr>
          <w:p w14:paraId="260C9B9B" w14:textId="62E9B29D" w:rsidR="00EB46E7" w:rsidRPr="00EB46E7" w:rsidRDefault="009F2F29" w:rsidP="00EF5854">
            <w:pPr>
              <w:spacing w:before="120" w:after="120"/>
              <w:jc w:val="both"/>
              <w:rPr>
                <w:rFonts w:ascii="Calibri" w:hAnsi="Calibri" w:cs="Arial"/>
                <w:szCs w:val="24"/>
                <w:lang w:val="en-US" w:eastAsia="en-US"/>
              </w:rPr>
            </w:pPr>
            <w:r w:rsidRPr="009F2F29">
              <w:rPr>
                <w:rFonts w:ascii="Calibri" w:hAnsi="Calibri" w:cs="Arial"/>
                <w:szCs w:val="24"/>
                <w:lang w:val="en-US" w:eastAsia="en-US"/>
              </w:rPr>
              <w:t>WIP Connect to Qli</w:t>
            </w:r>
            <w:r>
              <w:rPr>
                <w:rFonts w:ascii="Calibri" w:hAnsi="Calibri" w:cs="Arial"/>
                <w:szCs w:val="24"/>
                <w:lang w:val="en-US" w:eastAsia="en-US"/>
              </w:rPr>
              <w:t>k</w:t>
            </w:r>
            <w:r w:rsidRPr="009F2F29">
              <w:rPr>
                <w:rFonts w:ascii="Calibri" w:hAnsi="Calibri" w:cs="Arial"/>
                <w:szCs w:val="24"/>
                <w:lang w:val="en-US" w:eastAsia="en-US"/>
              </w:rPr>
              <w:t>View Server</w:t>
            </w:r>
          </w:p>
        </w:tc>
        <w:tc>
          <w:tcPr>
            <w:tcW w:w="1753" w:type="dxa"/>
          </w:tcPr>
          <w:p w14:paraId="4CBA4793" w14:textId="280369E7" w:rsidR="00EB46E7" w:rsidRPr="00EB46E7" w:rsidRDefault="00EB46E7" w:rsidP="00EF5854">
            <w:pPr>
              <w:spacing w:before="120" w:after="120"/>
              <w:jc w:val="both"/>
              <w:rPr>
                <w:rFonts w:ascii="Calibri" w:hAnsi="Calibri" w:cs="Arial"/>
                <w:szCs w:val="24"/>
                <w:lang w:val="en-US" w:eastAsia="en-US"/>
              </w:rPr>
            </w:pPr>
          </w:p>
        </w:tc>
        <w:tc>
          <w:tcPr>
            <w:tcW w:w="3300" w:type="dxa"/>
          </w:tcPr>
          <w:p w14:paraId="2158AA12" w14:textId="2602903F" w:rsidR="00EB46E7" w:rsidRPr="00EB46E7" w:rsidRDefault="00EB46E7" w:rsidP="00EF5854">
            <w:pPr>
              <w:spacing w:before="120" w:after="120"/>
              <w:jc w:val="both"/>
              <w:rPr>
                <w:rFonts w:ascii="Calibri" w:hAnsi="Calibri" w:cs="Arial"/>
                <w:szCs w:val="24"/>
                <w:lang w:val="en-US" w:eastAsia="en-US"/>
              </w:rPr>
            </w:pPr>
          </w:p>
        </w:tc>
      </w:tr>
      <w:tr w:rsidR="00EB46E7" w:rsidRPr="00EB46E7" w14:paraId="6C4A75D2" w14:textId="77777777" w:rsidTr="00012675">
        <w:trPr>
          <w:trHeight w:val="174"/>
        </w:trPr>
        <w:tc>
          <w:tcPr>
            <w:tcW w:w="1108" w:type="dxa"/>
            <w:vAlign w:val="center"/>
          </w:tcPr>
          <w:p w14:paraId="35E590BA" w14:textId="77777777" w:rsidR="00EB46E7" w:rsidRPr="00EB46E7" w:rsidRDefault="00EB46E7" w:rsidP="00EF5854">
            <w:pPr>
              <w:jc w:val="both"/>
              <w:rPr>
                <w:rFonts w:ascii="Calibri" w:hAnsi="Calibri" w:cs="Arial"/>
                <w:szCs w:val="24"/>
                <w:lang w:val="en-US" w:eastAsia="en-US"/>
              </w:rPr>
            </w:pPr>
            <w:r w:rsidRPr="00EB46E7">
              <w:rPr>
                <w:rFonts w:ascii="Calibri" w:hAnsi="Calibri" w:cs="Arial"/>
                <w:szCs w:val="24"/>
                <w:lang w:val="en-US" w:eastAsia="en-US"/>
              </w:rPr>
              <w:t>Author:</w:t>
            </w:r>
          </w:p>
        </w:tc>
        <w:tc>
          <w:tcPr>
            <w:tcW w:w="3491" w:type="dxa"/>
            <w:vAlign w:val="center"/>
          </w:tcPr>
          <w:p w14:paraId="42EDF2EE" w14:textId="783D5DB1" w:rsidR="00EB46E7" w:rsidRPr="00EB46E7" w:rsidRDefault="007C17A9" w:rsidP="00EF5854">
            <w:pPr>
              <w:spacing w:before="120" w:after="120"/>
              <w:jc w:val="both"/>
              <w:rPr>
                <w:rFonts w:ascii="Calibri" w:hAnsi="Calibri" w:cs="Arial"/>
                <w:szCs w:val="24"/>
                <w:lang w:val="en-US" w:eastAsia="en-US"/>
              </w:rPr>
            </w:pPr>
            <w:r>
              <w:rPr>
                <w:rFonts w:ascii="Calibri" w:hAnsi="Calibri" w:cs="Arial"/>
                <w:szCs w:val="24"/>
                <w:lang w:val="en-US" w:eastAsia="en-US"/>
              </w:rPr>
              <w:t>Golay Jean-Philippe</w:t>
            </w:r>
          </w:p>
        </w:tc>
        <w:tc>
          <w:tcPr>
            <w:tcW w:w="1753" w:type="dxa"/>
          </w:tcPr>
          <w:p w14:paraId="3D8D799D" w14:textId="0B4C3CCA" w:rsidR="00EB46E7" w:rsidRPr="00EB46E7" w:rsidRDefault="009D761A" w:rsidP="00EF5854">
            <w:pPr>
              <w:spacing w:before="120" w:after="120"/>
              <w:jc w:val="both"/>
              <w:rPr>
                <w:rFonts w:ascii="Calibri" w:hAnsi="Calibri" w:cs="Arial"/>
                <w:szCs w:val="24"/>
                <w:lang w:val="en-US" w:eastAsia="en-US"/>
              </w:rPr>
            </w:pPr>
            <w:r w:rsidRPr="00EB46E7">
              <w:rPr>
                <w:rFonts w:ascii="Calibri" w:hAnsi="Calibri" w:cs="Arial"/>
                <w:szCs w:val="24"/>
                <w:lang w:val="en-US" w:eastAsia="en-US"/>
              </w:rPr>
              <w:t>Issue Date:</w:t>
            </w:r>
          </w:p>
        </w:tc>
        <w:tc>
          <w:tcPr>
            <w:tcW w:w="3300" w:type="dxa"/>
          </w:tcPr>
          <w:p w14:paraId="777F5E1D" w14:textId="18E5192C" w:rsidR="00EB46E7" w:rsidRPr="00EB46E7" w:rsidRDefault="009D761A" w:rsidP="00EF5854">
            <w:pPr>
              <w:spacing w:before="120" w:after="120"/>
              <w:jc w:val="both"/>
              <w:rPr>
                <w:rFonts w:ascii="Calibri" w:hAnsi="Calibri" w:cs="Arial"/>
                <w:szCs w:val="24"/>
                <w:lang w:val="en-US" w:eastAsia="en-US"/>
              </w:rPr>
            </w:pPr>
            <w:r>
              <w:rPr>
                <w:rFonts w:ascii="Calibri" w:hAnsi="Calibri" w:cs="Arial"/>
                <w:szCs w:val="24"/>
                <w:lang w:val="en-US" w:eastAsia="en-US"/>
              </w:rPr>
              <w:t>04 November 2019</w:t>
            </w:r>
          </w:p>
        </w:tc>
      </w:tr>
    </w:tbl>
    <w:p w14:paraId="0D918DA4" w14:textId="77777777" w:rsidR="001515F0" w:rsidRPr="00E8289F" w:rsidRDefault="001515F0" w:rsidP="00EF5854">
      <w:pPr>
        <w:jc w:val="both"/>
        <w:rPr>
          <w:rFonts w:asciiTheme="minorHAnsi" w:hAnsiTheme="minorHAnsi"/>
        </w:rPr>
      </w:pPr>
    </w:p>
    <w:p w14:paraId="7A89017E" w14:textId="37A8EA08" w:rsidR="001515F0" w:rsidRPr="00E8289F" w:rsidRDefault="00EB46E7" w:rsidP="00EF5854">
      <w:pPr>
        <w:jc w:val="both"/>
        <w:rPr>
          <w:rFonts w:asciiTheme="minorHAnsi" w:hAnsiTheme="minorHAnsi"/>
        </w:rPr>
      </w:pPr>
      <w:r>
        <w:rPr>
          <w:rFonts w:asciiTheme="minorHAnsi" w:hAnsiTheme="minorHAnsi"/>
        </w:rPr>
        <w:br w:type="page"/>
      </w:r>
    </w:p>
    <w:sdt>
      <w:sdtPr>
        <w:rPr>
          <w:rFonts w:ascii="Tahoma" w:eastAsia="Times New Roman" w:hAnsi="Tahoma" w:cs="Times New Roman"/>
          <w:color w:val="auto"/>
          <w:sz w:val="20"/>
          <w:szCs w:val="22"/>
          <w:lang w:val="en-ZA" w:eastAsia="fi-FI"/>
        </w:rPr>
        <w:id w:val="-1681196479"/>
        <w:docPartObj>
          <w:docPartGallery w:val="Table of Contents"/>
          <w:docPartUnique/>
        </w:docPartObj>
      </w:sdtPr>
      <w:sdtEndPr>
        <w:rPr>
          <w:rFonts w:asciiTheme="minorHAnsi" w:hAnsiTheme="minorHAnsi"/>
          <w:b/>
          <w:bCs/>
          <w:noProof/>
        </w:rPr>
      </w:sdtEndPr>
      <w:sdtContent>
        <w:p w14:paraId="750B2D5D" w14:textId="77777777" w:rsidR="00E8289F" w:rsidRPr="001D18CF" w:rsidRDefault="00E8289F" w:rsidP="00EF5854">
          <w:pPr>
            <w:pStyle w:val="TOCHeading"/>
            <w:jc w:val="both"/>
          </w:pPr>
          <w:r w:rsidRPr="001D18CF">
            <w:t>Table of Contents</w:t>
          </w:r>
        </w:p>
        <w:p w14:paraId="61D04615" w14:textId="52BB6515" w:rsidR="00007080" w:rsidRDefault="00E8289F">
          <w:pPr>
            <w:pStyle w:val="TOC1"/>
            <w:rPr>
              <w:rFonts w:asciiTheme="minorHAnsi" w:eastAsiaTheme="minorEastAsia" w:hAnsiTheme="minorHAnsi" w:cstheme="minorBidi"/>
              <w:caps w:val="0"/>
              <w:sz w:val="22"/>
              <w:szCs w:val="22"/>
              <w:lang w:val="fr-CH" w:eastAsia="fr-CH"/>
            </w:rPr>
          </w:pPr>
          <w:r w:rsidRPr="00E8289F">
            <w:rPr>
              <w:rFonts w:asciiTheme="minorHAnsi" w:hAnsiTheme="minorHAnsi"/>
            </w:rPr>
            <w:fldChar w:fldCharType="begin"/>
          </w:r>
          <w:r w:rsidRPr="00E8289F">
            <w:rPr>
              <w:rFonts w:asciiTheme="minorHAnsi" w:hAnsiTheme="minorHAnsi"/>
            </w:rPr>
            <w:instrText xml:space="preserve"> TOC \o "1-3" \h \z \u </w:instrText>
          </w:r>
          <w:r w:rsidRPr="00E8289F">
            <w:rPr>
              <w:rFonts w:asciiTheme="minorHAnsi" w:hAnsiTheme="minorHAnsi"/>
            </w:rPr>
            <w:fldChar w:fldCharType="separate"/>
          </w:r>
          <w:hyperlink w:anchor="_Toc24437044" w:history="1">
            <w:r w:rsidR="00007080" w:rsidRPr="00E10AA6">
              <w:rPr>
                <w:rStyle w:val="Hyperlink"/>
              </w:rPr>
              <w:t>1</w:t>
            </w:r>
            <w:r w:rsidR="00007080">
              <w:rPr>
                <w:rFonts w:asciiTheme="minorHAnsi" w:eastAsiaTheme="minorEastAsia" w:hAnsiTheme="minorHAnsi" w:cstheme="minorBidi"/>
                <w:caps w:val="0"/>
                <w:sz w:val="22"/>
                <w:szCs w:val="22"/>
                <w:lang w:val="fr-CH" w:eastAsia="fr-CH"/>
              </w:rPr>
              <w:tab/>
            </w:r>
            <w:r w:rsidR="00007080" w:rsidRPr="00E10AA6">
              <w:rPr>
                <w:rStyle w:val="Hyperlink"/>
              </w:rPr>
              <w:t>Overview</w:t>
            </w:r>
            <w:r w:rsidR="00007080">
              <w:rPr>
                <w:webHidden/>
              </w:rPr>
              <w:tab/>
            </w:r>
            <w:r w:rsidR="00007080">
              <w:rPr>
                <w:webHidden/>
              </w:rPr>
              <w:fldChar w:fldCharType="begin"/>
            </w:r>
            <w:r w:rsidR="00007080">
              <w:rPr>
                <w:webHidden/>
              </w:rPr>
              <w:instrText xml:space="preserve"> PAGEREF _Toc24437044 \h </w:instrText>
            </w:r>
            <w:r w:rsidR="00007080">
              <w:rPr>
                <w:webHidden/>
              </w:rPr>
            </w:r>
            <w:r w:rsidR="00007080">
              <w:rPr>
                <w:webHidden/>
              </w:rPr>
              <w:fldChar w:fldCharType="separate"/>
            </w:r>
            <w:r w:rsidR="00DC33EA">
              <w:rPr>
                <w:webHidden/>
              </w:rPr>
              <w:t>2</w:t>
            </w:r>
            <w:r w:rsidR="00007080">
              <w:rPr>
                <w:webHidden/>
              </w:rPr>
              <w:fldChar w:fldCharType="end"/>
            </w:r>
          </w:hyperlink>
        </w:p>
        <w:p w14:paraId="0E1D80CE" w14:textId="679A0826" w:rsidR="00007080" w:rsidRDefault="005C309D">
          <w:pPr>
            <w:pStyle w:val="TOC2"/>
            <w:rPr>
              <w:rFonts w:asciiTheme="minorHAnsi" w:eastAsiaTheme="minorEastAsia" w:hAnsiTheme="minorHAnsi" w:cstheme="minorBidi"/>
              <w:sz w:val="22"/>
              <w:lang w:val="fr-CH" w:eastAsia="fr-CH"/>
            </w:rPr>
          </w:pPr>
          <w:hyperlink w:anchor="_Toc24437045" w:history="1">
            <w:r w:rsidR="00007080" w:rsidRPr="00E10AA6">
              <w:rPr>
                <w:rStyle w:val="Hyperlink"/>
              </w:rPr>
              <w:t>1.1</w:t>
            </w:r>
            <w:r w:rsidR="00007080">
              <w:rPr>
                <w:rFonts w:asciiTheme="minorHAnsi" w:eastAsiaTheme="minorEastAsia" w:hAnsiTheme="minorHAnsi" w:cstheme="minorBidi"/>
                <w:sz w:val="22"/>
                <w:lang w:val="fr-CH" w:eastAsia="fr-CH"/>
              </w:rPr>
              <w:tab/>
            </w:r>
            <w:r w:rsidR="00007080" w:rsidRPr="00E10AA6">
              <w:rPr>
                <w:rStyle w:val="Hyperlink"/>
              </w:rPr>
              <w:t>Prerequisites</w:t>
            </w:r>
            <w:r w:rsidR="00007080">
              <w:rPr>
                <w:webHidden/>
              </w:rPr>
              <w:tab/>
            </w:r>
            <w:r w:rsidR="00007080">
              <w:rPr>
                <w:webHidden/>
              </w:rPr>
              <w:fldChar w:fldCharType="begin"/>
            </w:r>
            <w:r w:rsidR="00007080">
              <w:rPr>
                <w:webHidden/>
              </w:rPr>
              <w:instrText xml:space="preserve"> PAGEREF _Toc24437045 \h </w:instrText>
            </w:r>
            <w:r w:rsidR="00007080">
              <w:rPr>
                <w:webHidden/>
              </w:rPr>
            </w:r>
            <w:r w:rsidR="00007080">
              <w:rPr>
                <w:webHidden/>
              </w:rPr>
              <w:fldChar w:fldCharType="separate"/>
            </w:r>
            <w:r w:rsidR="00DC33EA">
              <w:rPr>
                <w:webHidden/>
              </w:rPr>
              <w:t>2</w:t>
            </w:r>
            <w:r w:rsidR="00007080">
              <w:rPr>
                <w:webHidden/>
              </w:rPr>
              <w:fldChar w:fldCharType="end"/>
            </w:r>
          </w:hyperlink>
        </w:p>
        <w:p w14:paraId="1CE304E7" w14:textId="3B5EDB77" w:rsidR="00007080" w:rsidRDefault="005C309D">
          <w:pPr>
            <w:pStyle w:val="TOC1"/>
            <w:rPr>
              <w:rFonts w:asciiTheme="minorHAnsi" w:eastAsiaTheme="minorEastAsia" w:hAnsiTheme="minorHAnsi" w:cstheme="minorBidi"/>
              <w:caps w:val="0"/>
              <w:sz w:val="22"/>
              <w:szCs w:val="22"/>
              <w:lang w:val="fr-CH" w:eastAsia="fr-CH"/>
            </w:rPr>
          </w:pPr>
          <w:hyperlink w:anchor="_Toc24437046" w:history="1">
            <w:r w:rsidR="00007080" w:rsidRPr="00E10AA6">
              <w:rPr>
                <w:rStyle w:val="Hyperlink"/>
              </w:rPr>
              <w:t>2</w:t>
            </w:r>
            <w:r w:rsidR="00007080">
              <w:rPr>
                <w:rFonts w:asciiTheme="minorHAnsi" w:eastAsiaTheme="minorEastAsia" w:hAnsiTheme="minorHAnsi" w:cstheme="minorBidi"/>
                <w:caps w:val="0"/>
                <w:sz w:val="22"/>
                <w:szCs w:val="22"/>
                <w:lang w:val="fr-CH" w:eastAsia="fr-CH"/>
              </w:rPr>
              <w:tab/>
            </w:r>
            <w:r w:rsidR="00007080" w:rsidRPr="00E10AA6">
              <w:rPr>
                <w:rStyle w:val="Hyperlink"/>
              </w:rPr>
              <w:t>Installing WIP for QlikView</w:t>
            </w:r>
            <w:r w:rsidR="00007080">
              <w:rPr>
                <w:webHidden/>
              </w:rPr>
              <w:tab/>
            </w:r>
            <w:r w:rsidR="00007080">
              <w:rPr>
                <w:webHidden/>
              </w:rPr>
              <w:fldChar w:fldCharType="begin"/>
            </w:r>
            <w:r w:rsidR="00007080">
              <w:rPr>
                <w:webHidden/>
              </w:rPr>
              <w:instrText xml:space="preserve"> PAGEREF _Toc24437046 \h </w:instrText>
            </w:r>
            <w:r w:rsidR="00007080">
              <w:rPr>
                <w:webHidden/>
              </w:rPr>
            </w:r>
            <w:r w:rsidR="00007080">
              <w:rPr>
                <w:webHidden/>
              </w:rPr>
              <w:fldChar w:fldCharType="separate"/>
            </w:r>
            <w:r w:rsidR="00DC33EA">
              <w:rPr>
                <w:webHidden/>
              </w:rPr>
              <w:t>2</w:t>
            </w:r>
            <w:r w:rsidR="00007080">
              <w:rPr>
                <w:webHidden/>
              </w:rPr>
              <w:fldChar w:fldCharType="end"/>
            </w:r>
          </w:hyperlink>
        </w:p>
        <w:p w14:paraId="4C3FCFE2" w14:textId="0BF67A1F" w:rsidR="00007080" w:rsidRDefault="005C309D">
          <w:pPr>
            <w:pStyle w:val="TOC2"/>
            <w:rPr>
              <w:rFonts w:asciiTheme="minorHAnsi" w:eastAsiaTheme="minorEastAsia" w:hAnsiTheme="minorHAnsi" w:cstheme="minorBidi"/>
              <w:sz w:val="22"/>
              <w:lang w:val="fr-CH" w:eastAsia="fr-CH"/>
            </w:rPr>
          </w:pPr>
          <w:hyperlink w:anchor="_Toc24437047" w:history="1">
            <w:r w:rsidR="00007080" w:rsidRPr="00E10AA6">
              <w:rPr>
                <w:rStyle w:val="Hyperlink"/>
              </w:rPr>
              <w:t>2.1</w:t>
            </w:r>
            <w:r w:rsidR="00007080">
              <w:rPr>
                <w:rFonts w:asciiTheme="minorHAnsi" w:eastAsiaTheme="minorEastAsia" w:hAnsiTheme="minorHAnsi" w:cstheme="minorBidi"/>
                <w:sz w:val="22"/>
                <w:lang w:val="fr-CH" w:eastAsia="fr-CH"/>
              </w:rPr>
              <w:tab/>
            </w:r>
            <w:r w:rsidR="00007080" w:rsidRPr="00E10AA6">
              <w:rPr>
                <w:rStyle w:val="Hyperlink"/>
              </w:rPr>
              <w:t>WIP for QlikView User’s Impersonation</w:t>
            </w:r>
            <w:r w:rsidR="00007080">
              <w:rPr>
                <w:webHidden/>
              </w:rPr>
              <w:tab/>
            </w:r>
            <w:r w:rsidR="00007080">
              <w:rPr>
                <w:webHidden/>
              </w:rPr>
              <w:fldChar w:fldCharType="begin"/>
            </w:r>
            <w:r w:rsidR="00007080">
              <w:rPr>
                <w:webHidden/>
              </w:rPr>
              <w:instrText xml:space="preserve"> PAGEREF _Toc24437047 \h </w:instrText>
            </w:r>
            <w:r w:rsidR="00007080">
              <w:rPr>
                <w:webHidden/>
              </w:rPr>
            </w:r>
            <w:r w:rsidR="00007080">
              <w:rPr>
                <w:webHidden/>
              </w:rPr>
              <w:fldChar w:fldCharType="separate"/>
            </w:r>
            <w:r w:rsidR="00DC33EA">
              <w:rPr>
                <w:webHidden/>
              </w:rPr>
              <w:t>2</w:t>
            </w:r>
            <w:r w:rsidR="00007080">
              <w:rPr>
                <w:webHidden/>
              </w:rPr>
              <w:fldChar w:fldCharType="end"/>
            </w:r>
          </w:hyperlink>
        </w:p>
        <w:p w14:paraId="4716F342" w14:textId="6745F902" w:rsidR="00007080" w:rsidRDefault="005C309D">
          <w:pPr>
            <w:pStyle w:val="TOC3"/>
            <w:rPr>
              <w:rFonts w:asciiTheme="minorHAnsi" w:eastAsiaTheme="minorEastAsia" w:hAnsiTheme="minorHAnsi" w:cstheme="minorBidi"/>
              <w:noProof/>
              <w:sz w:val="22"/>
              <w:lang w:val="fr-CH" w:eastAsia="fr-CH"/>
            </w:rPr>
          </w:pPr>
          <w:hyperlink w:anchor="_Toc24437048" w:history="1">
            <w:r w:rsidR="00007080" w:rsidRPr="00E10AA6">
              <w:rPr>
                <w:rStyle w:val="Hyperlink"/>
                <w:noProof/>
              </w:rPr>
              <w:t>2.1.1</w:t>
            </w:r>
            <w:r w:rsidR="00007080">
              <w:rPr>
                <w:rFonts w:asciiTheme="minorHAnsi" w:eastAsiaTheme="minorEastAsia" w:hAnsiTheme="minorHAnsi" w:cstheme="minorBidi"/>
                <w:noProof/>
                <w:sz w:val="22"/>
                <w:lang w:val="fr-CH" w:eastAsia="fr-CH"/>
              </w:rPr>
              <w:tab/>
            </w:r>
            <w:r w:rsidR="00007080" w:rsidRPr="00E10AA6">
              <w:rPr>
                <w:rStyle w:val="Hyperlink"/>
                <w:noProof/>
              </w:rPr>
              <w:t>WIP for QlikView Security</w:t>
            </w:r>
            <w:r w:rsidR="00007080">
              <w:rPr>
                <w:noProof/>
                <w:webHidden/>
              </w:rPr>
              <w:tab/>
            </w:r>
            <w:r w:rsidR="00007080">
              <w:rPr>
                <w:noProof/>
                <w:webHidden/>
              </w:rPr>
              <w:fldChar w:fldCharType="begin"/>
            </w:r>
            <w:r w:rsidR="00007080">
              <w:rPr>
                <w:noProof/>
                <w:webHidden/>
              </w:rPr>
              <w:instrText xml:space="preserve"> PAGEREF _Toc24437048 \h </w:instrText>
            </w:r>
            <w:r w:rsidR="00007080">
              <w:rPr>
                <w:noProof/>
                <w:webHidden/>
              </w:rPr>
            </w:r>
            <w:r w:rsidR="00007080">
              <w:rPr>
                <w:noProof/>
                <w:webHidden/>
              </w:rPr>
              <w:fldChar w:fldCharType="separate"/>
            </w:r>
            <w:r w:rsidR="00DC33EA">
              <w:rPr>
                <w:noProof/>
                <w:webHidden/>
              </w:rPr>
              <w:t>2</w:t>
            </w:r>
            <w:r w:rsidR="00007080">
              <w:rPr>
                <w:noProof/>
                <w:webHidden/>
              </w:rPr>
              <w:fldChar w:fldCharType="end"/>
            </w:r>
          </w:hyperlink>
        </w:p>
        <w:p w14:paraId="567F02DE" w14:textId="6DA27E2D" w:rsidR="00007080" w:rsidRDefault="005C309D">
          <w:pPr>
            <w:pStyle w:val="TOC2"/>
            <w:rPr>
              <w:rFonts w:asciiTheme="minorHAnsi" w:eastAsiaTheme="minorEastAsia" w:hAnsiTheme="minorHAnsi" w:cstheme="minorBidi"/>
              <w:sz w:val="22"/>
              <w:lang w:val="fr-CH" w:eastAsia="fr-CH"/>
            </w:rPr>
          </w:pPr>
          <w:hyperlink w:anchor="_Toc24437049" w:history="1">
            <w:r w:rsidR="00007080" w:rsidRPr="00E10AA6">
              <w:rPr>
                <w:rStyle w:val="Hyperlink"/>
                <w:lang w:val="en-US"/>
              </w:rPr>
              <w:t>2.2</w:t>
            </w:r>
            <w:r w:rsidR="00007080">
              <w:rPr>
                <w:rFonts w:asciiTheme="minorHAnsi" w:eastAsiaTheme="minorEastAsia" w:hAnsiTheme="minorHAnsi" w:cstheme="minorBidi"/>
                <w:sz w:val="22"/>
                <w:lang w:val="fr-CH" w:eastAsia="fr-CH"/>
              </w:rPr>
              <w:tab/>
            </w:r>
            <w:r w:rsidR="00007080" w:rsidRPr="00E10AA6">
              <w:rPr>
                <w:rStyle w:val="Hyperlink"/>
                <w:lang w:val="en-US"/>
              </w:rPr>
              <w:t>Install and configure QlikView Desktop</w:t>
            </w:r>
            <w:r w:rsidR="00007080">
              <w:rPr>
                <w:webHidden/>
              </w:rPr>
              <w:tab/>
            </w:r>
            <w:r w:rsidR="00007080">
              <w:rPr>
                <w:webHidden/>
              </w:rPr>
              <w:fldChar w:fldCharType="begin"/>
            </w:r>
            <w:r w:rsidR="00007080">
              <w:rPr>
                <w:webHidden/>
              </w:rPr>
              <w:instrText xml:space="preserve"> PAGEREF _Toc24437049 \h </w:instrText>
            </w:r>
            <w:r w:rsidR="00007080">
              <w:rPr>
                <w:webHidden/>
              </w:rPr>
            </w:r>
            <w:r w:rsidR="00007080">
              <w:rPr>
                <w:webHidden/>
              </w:rPr>
              <w:fldChar w:fldCharType="separate"/>
            </w:r>
            <w:r w:rsidR="00DC33EA">
              <w:rPr>
                <w:webHidden/>
              </w:rPr>
              <w:t>6</w:t>
            </w:r>
            <w:r w:rsidR="00007080">
              <w:rPr>
                <w:webHidden/>
              </w:rPr>
              <w:fldChar w:fldCharType="end"/>
            </w:r>
          </w:hyperlink>
        </w:p>
        <w:p w14:paraId="619DDAF5" w14:textId="6862D46B" w:rsidR="00007080" w:rsidRDefault="005C309D">
          <w:pPr>
            <w:pStyle w:val="TOC2"/>
            <w:rPr>
              <w:rFonts w:asciiTheme="minorHAnsi" w:eastAsiaTheme="minorEastAsia" w:hAnsiTheme="minorHAnsi" w:cstheme="minorBidi"/>
              <w:sz w:val="22"/>
              <w:lang w:val="fr-CH" w:eastAsia="fr-CH"/>
            </w:rPr>
          </w:pPr>
          <w:hyperlink w:anchor="_Toc24437050" w:history="1">
            <w:r w:rsidR="00007080" w:rsidRPr="00E10AA6">
              <w:rPr>
                <w:rStyle w:val="Hyperlink"/>
                <w:lang w:val="en-US"/>
              </w:rPr>
              <w:t>2.3</w:t>
            </w:r>
            <w:r w:rsidR="00007080">
              <w:rPr>
                <w:rFonts w:asciiTheme="minorHAnsi" w:eastAsiaTheme="minorEastAsia" w:hAnsiTheme="minorHAnsi" w:cstheme="minorBidi"/>
                <w:sz w:val="22"/>
                <w:lang w:val="fr-CH" w:eastAsia="fr-CH"/>
              </w:rPr>
              <w:tab/>
            </w:r>
            <w:r w:rsidR="00007080" w:rsidRPr="00E10AA6">
              <w:rPr>
                <w:rStyle w:val="Hyperlink"/>
                <w:lang w:val="en-US"/>
              </w:rPr>
              <w:t>Assign a License QlikView Desktop</w:t>
            </w:r>
            <w:r w:rsidR="00007080">
              <w:rPr>
                <w:webHidden/>
              </w:rPr>
              <w:tab/>
            </w:r>
            <w:r w:rsidR="00007080">
              <w:rPr>
                <w:webHidden/>
              </w:rPr>
              <w:fldChar w:fldCharType="begin"/>
            </w:r>
            <w:r w:rsidR="00007080">
              <w:rPr>
                <w:webHidden/>
              </w:rPr>
              <w:instrText xml:space="preserve"> PAGEREF _Toc24437050 \h </w:instrText>
            </w:r>
            <w:r w:rsidR="00007080">
              <w:rPr>
                <w:webHidden/>
              </w:rPr>
            </w:r>
            <w:r w:rsidR="00007080">
              <w:rPr>
                <w:webHidden/>
              </w:rPr>
              <w:fldChar w:fldCharType="separate"/>
            </w:r>
            <w:r w:rsidR="00DC33EA">
              <w:rPr>
                <w:webHidden/>
              </w:rPr>
              <w:t>6</w:t>
            </w:r>
            <w:r w:rsidR="00007080">
              <w:rPr>
                <w:webHidden/>
              </w:rPr>
              <w:fldChar w:fldCharType="end"/>
            </w:r>
          </w:hyperlink>
        </w:p>
        <w:p w14:paraId="7FE5E0D0" w14:textId="57377B50" w:rsidR="00007080" w:rsidRDefault="005C309D">
          <w:pPr>
            <w:pStyle w:val="TOC3"/>
            <w:rPr>
              <w:rFonts w:asciiTheme="minorHAnsi" w:eastAsiaTheme="minorEastAsia" w:hAnsiTheme="minorHAnsi" w:cstheme="minorBidi"/>
              <w:noProof/>
              <w:sz w:val="22"/>
              <w:lang w:val="fr-CH" w:eastAsia="fr-CH"/>
            </w:rPr>
          </w:pPr>
          <w:hyperlink w:anchor="_Toc24437051" w:history="1">
            <w:r w:rsidR="00007080" w:rsidRPr="00E10AA6">
              <w:rPr>
                <w:rStyle w:val="Hyperlink"/>
                <w:noProof/>
                <w:lang w:val="en-US" w:eastAsia="en-US"/>
              </w:rPr>
              <w:t>2.3.1</w:t>
            </w:r>
            <w:r w:rsidR="00007080">
              <w:rPr>
                <w:rFonts w:asciiTheme="minorHAnsi" w:eastAsiaTheme="minorEastAsia" w:hAnsiTheme="minorHAnsi" w:cstheme="minorBidi"/>
                <w:noProof/>
                <w:sz w:val="22"/>
                <w:lang w:val="fr-CH" w:eastAsia="fr-CH"/>
              </w:rPr>
              <w:tab/>
            </w:r>
            <w:r w:rsidR="00007080" w:rsidRPr="00E10AA6">
              <w:rPr>
                <w:rStyle w:val="Hyperlink"/>
                <w:noProof/>
                <w:lang w:val="en-US" w:eastAsia="en-US"/>
              </w:rPr>
              <w:t>Assign a QlikView Server License</w:t>
            </w:r>
            <w:r w:rsidR="00007080">
              <w:rPr>
                <w:noProof/>
                <w:webHidden/>
              </w:rPr>
              <w:tab/>
            </w:r>
            <w:r w:rsidR="00007080">
              <w:rPr>
                <w:noProof/>
                <w:webHidden/>
              </w:rPr>
              <w:fldChar w:fldCharType="begin"/>
            </w:r>
            <w:r w:rsidR="00007080">
              <w:rPr>
                <w:noProof/>
                <w:webHidden/>
              </w:rPr>
              <w:instrText xml:space="preserve"> PAGEREF _Toc24437051 \h </w:instrText>
            </w:r>
            <w:r w:rsidR="00007080">
              <w:rPr>
                <w:noProof/>
                <w:webHidden/>
              </w:rPr>
            </w:r>
            <w:r w:rsidR="00007080">
              <w:rPr>
                <w:noProof/>
                <w:webHidden/>
              </w:rPr>
              <w:fldChar w:fldCharType="separate"/>
            </w:r>
            <w:r w:rsidR="00DC33EA">
              <w:rPr>
                <w:noProof/>
                <w:webHidden/>
              </w:rPr>
              <w:t>7</w:t>
            </w:r>
            <w:r w:rsidR="00007080">
              <w:rPr>
                <w:noProof/>
                <w:webHidden/>
              </w:rPr>
              <w:fldChar w:fldCharType="end"/>
            </w:r>
          </w:hyperlink>
        </w:p>
        <w:p w14:paraId="30EE7669" w14:textId="59FE4D94" w:rsidR="00007080" w:rsidRDefault="005C309D">
          <w:pPr>
            <w:pStyle w:val="TOC3"/>
            <w:rPr>
              <w:rFonts w:asciiTheme="minorHAnsi" w:eastAsiaTheme="minorEastAsia" w:hAnsiTheme="minorHAnsi" w:cstheme="minorBidi"/>
              <w:noProof/>
              <w:sz w:val="22"/>
              <w:lang w:val="fr-CH" w:eastAsia="fr-CH"/>
            </w:rPr>
          </w:pPr>
          <w:hyperlink w:anchor="_Toc24437052" w:history="1">
            <w:r w:rsidR="00007080" w:rsidRPr="00E10AA6">
              <w:rPr>
                <w:rStyle w:val="Hyperlink"/>
                <w:noProof/>
                <w:lang w:val="en-US" w:eastAsia="en-US"/>
              </w:rPr>
              <w:t>2.3.2</w:t>
            </w:r>
            <w:r w:rsidR="00007080">
              <w:rPr>
                <w:rFonts w:asciiTheme="minorHAnsi" w:eastAsiaTheme="minorEastAsia" w:hAnsiTheme="minorHAnsi" w:cstheme="minorBidi"/>
                <w:noProof/>
                <w:sz w:val="22"/>
                <w:lang w:val="fr-CH" w:eastAsia="fr-CH"/>
              </w:rPr>
              <w:tab/>
            </w:r>
            <w:r w:rsidR="00007080" w:rsidRPr="00E10AA6">
              <w:rPr>
                <w:rStyle w:val="Hyperlink"/>
                <w:noProof/>
                <w:lang w:val="en-US" w:eastAsia="en-US"/>
              </w:rPr>
              <w:t>Assign a QlikView License Key</w:t>
            </w:r>
            <w:r w:rsidR="00007080">
              <w:rPr>
                <w:noProof/>
                <w:webHidden/>
              </w:rPr>
              <w:tab/>
            </w:r>
            <w:r w:rsidR="00007080">
              <w:rPr>
                <w:noProof/>
                <w:webHidden/>
              </w:rPr>
              <w:fldChar w:fldCharType="begin"/>
            </w:r>
            <w:r w:rsidR="00007080">
              <w:rPr>
                <w:noProof/>
                <w:webHidden/>
              </w:rPr>
              <w:instrText xml:space="preserve"> PAGEREF _Toc24437052 \h </w:instrText>
            </w:r>
            <w:r w:rsidR="00007080">
              <w:rPr>
                <w:noProof/>
                <w:webHidden/>
              </w:rPr>
            </w:r>
            <w:r w:rsidR="00007080">
              <w:rPr>
                <w:noProof/>
                <w:webHidden/>
              </w:rPr>
              <w:fldChar w:fldCharType="separate"/>
            </w:r>
            <w:r w:rsidR="00DC33EA">
              <w:rPr>
                <w:noProof/>
                <w:webHidden/>
              </w:rPr>
              <w:t>9</w:t>
            </w:r>
            <w:r w:rsidR="00007080">
              <w:rPr>
                <w:noProof/>
                <w:webHidden/>
              </w:rPr>
              <w:fldChar w:fldCharType="end"/>
            </w:r>
          </w:hyperlink>
        </w:p>
        <w:p w14:paraId="474174E2" w14:textId="058D5EEC" w:rsidR="00007080" w:rsidRDefault="005C309D">
          <w:pPr>
            <w:pStyle w:val="TOC2"/>
            <w:rPr>
              <w:rFonts w:asciiTheme="minorHAnsi" w:eastAsiaTheme="minorEastAsia" w:hAnsiTheme="minorHAnsi" w:cstheme="minorBidi"/>
              <w:sz w:val="22"/>
              <w:lang w:val="fr-CH" w:eastAsia="fr-CH"/>
            </w:rPr>
          </w:pPr>
          <w:hyperlink w:anchor="_Toc24437053" w:history="1">
            <w:r w:rsidR="00007080" w:rsidRPr="00E10AA6">
              <w:rPr>
                <w:rStyle w:val="Hyperlink"/>
                <w:lang w:val="en-US"/>
              </w:rPr>
              <w:t>2.4</w:t>
            </w:r>
            <w:r w:rsidR="00007080">
              <w:rPr>
                <w:webHidden/>
              </w:rPr>
              <w:tab/>
            </w:r>
            <w:r w:rsidR="00007080">
              <w:rPr>
                <w:webHidden/>
              </w:rPr>
              <w:fldChar w:fldCharType="begin"/>
            </w:r>
            <w:r w:rsidR="00007080">
              <w:rPr>
                <w:webHidden/>
              </w:rPr>
              <w:instrText xml:space="preserve"> PAGEREF _Toc24437053 \h </w:instrText>
            </w:r>
            <w:r w:rsidR="00007080">
              <w:rPr>
                <w:webHidden/>
              </w:rPr>
            </w:r>
            <w:r w:rsidR="00007080">
              <w:rPr>
                <w:webHidden/>
              </w:rPr>
              <w:fldChar w:fldCharType="separate"/>
            </w:r>
            <w:r w:rsidR="00DC33EA">
              <w:rPr>
                <w:webHidden/>
              </w:rPr>
              <w:t>10</w:t>
            </w:r>
            <w:r w:rsidR="00007080">
              <w:rPr>
                <w:webHidden/>
              </w:rPr>
              <w:fldChar w:fldCharType="end"/>
            </w:r>
          </w:hyperlink>
        </w:p>
        <w:p w14:paraId="352DDAAB" w14:textId="7B41FB1B" w:rsidR="00007080" w:rsidRDefault="005C309D">
          <w:pPr>
            <w:pStyle w:val="TOC2"/>
            <w:rPr>
              <w:rFonts w:asciiTheme="minorHAnsi" w:eastAsiaTheme="minorEastAsia" w:hAnsiTheme="minorHAnsi" w:cstheme="minorBidi"/>
              <w:sz w:val="22"/>
              <w:lang w:val="fr-CH" w:eastAsia="fr-CH"/>
            </w:rPr>
          </w:pPr>
          <w:hyperlink w:anchor="_Toc24437054" w:history="1">
            <w:r w:rsidR="00007080" w:rsidRPr="00E10AA6">
              <w:rPr>
                <w:rStyle w:val="Hyperlink"/>
                <w:lang w:val="en-US"/>
              </w:rPr>
              <w:t>2.5</w:t>
            </w:r>
            <w:r w:rsidR="00007080">
              <w:rPr>
                <w:rFonts w:asciiTheme="minorHAnsi" w:eastAsiaTheme="minorEastAsia" w:hAnsiTheme="minorHAnsi" w:cstheme="minorBidi"/>
                <w:sz w:val="22"/>
                <w:lang w:val="fr-CH" w:eastAsia="fr-CH"/>
              </w:rPr>
              <w:tab/>
            </w:r>
            <w:r w:rsidR="00007080" w:rsidRPr="00E10AA6">
              <w:rPr>
                <w:rStyle w:val="Hyperlink"/>
                <w:lang w:val="en-US"/>
              </w:rPr>
              <w:t>Install WIP</w:t>
            </w:r>
            <w:r w:rsidR="00007080">
              <w:rPr>
                <w:webHidden/>
              </w:rPr>
              <w:tab/>
            </w:r>
            <w:r w:rsidR="00007080">
              <w:rPr>
                <w:webHidden/>
              </w:rPr>
              <w:fldChar w:fldCharType="begin"/>
            </w:r>
            <w:r w:rsidR="00007080">
              <w:rPr>
                <w:webHidden/>
              </w:rPr>
              <w:instrText xml:space="preserve"> PAGEREF _Toc24437054 \h </w:instrText>
            </w:r>
            <w:r w:rsidR="00007080">
              <w:rPr>
                <w:webHidden/>
              </w:rPr>
            </w:r>
            <w:r w:rsidR="00007080">
              <w:rPr>
                <w:webHidden/>
              </w:rPr>
              <w:fldChar w:fldCharType="separate"/>
            </w:r>
            <w:r w:rsidR="00DC33EA">
              <w:rPr>
                <w:webHidden/>
              </w:rPr>
              <w:t>10</w:t>
            </w:r>
            <w:r w:rsidR="00007080">
              <w:rPr>
                <w:webHidden/>
              </w:rPr>
              <w:fldChar w:fldCharType="end"/>
            </w:r>
          </w:hyperlink>
        </w:p>
        <w:p w14:paraId="3B2AA06C" w14:textId="3677BE0D" w:rsidR="00007080" w:rsidRDefault="005C309D">
          <w:pPr>
            <w:pStyle w:val="TOC3"/>
            <w:rPr>
              <w:rFonts w:asciiTheme="minorHAnsi" w:eastAsiaTheme="minorEastAsia" w:hAnsiTheme="minorHAnsi" w:cstheme="minorBidi"/>
              <w:noProof/>
              <w:sz w:val="22"/>
              <w:lang w:val="fr-CH" w:eastAsia="fr-CH"/>
            </w:rPr>
          </w:pPr>
          <w:hyperlink w:anchor="_Toc24437055" w:history="1">
            <w:r w:rsidR="00007080" w:rsidRPr="00E10AA6">
              <w:rPr>
                <w:rStyle w:val="Hyperlink"/>
                <w:noProof/>
              </w:rPr>
              <w:t>2.5.1</w:t>
            </w:r>
            <w:r w:rsidR="00007080">
              <w:rPr>
                <w:rFonts w:asciiTheme="minorHAnsi" w:eastAsiaTheme="minorEastAsia" w:hAnsiTheme="minorHAnsi" w:cstheme="minorBidi"/>
                <w:noProof/>
                <w:sz w:val="22"/>
                <w:lang w:val="fr-CH" w:eastAsia="fr-CH"/>
              </w:rPr>
              <w:tab/>
            </w:r>
            <w:r w:rsidR="00007080" w:rsidRPr="00E10AA6">
              <w:rPr>
                <w:rStyle w:val="Hyperlink"/>
                <w:noProof/>
              </w:rPr>
              <w:t>Installation</w:t>
            </w:r>
            <w:r w:rsidR="00007080">
              <w:rPr>
                <w:noProof/>
                <w:webHidden/>
              </w:rPr>
              <w:tab/>
            </w:r>
            <w:r w:rsidR="00007080">
              <w:rPr>
                <w:noProof/>
                <w:webHidden/>
              </w:rPr>
              <w:fldChar w:fldCharType="begin"/>
            </w:r>
            <w:r w:rsidR="00007080">
              <w:rPr>
                <w:noProof/>
                <w:webHidden/>
              </w:rPr>
              <w:instrText xml:space="preserve"> PAGEREF _Toc24437055 \h </w:instrText>
            </w:r>
            <w:r w:rsidR="00007080">
              <w:rPr>
                <w:noProof/>
                <w:webHidden/>
              </w:rPr>
            </w:r>
            <w:r w:rsidR="00007080">
              <w:rPr>
                <w:noProof/>
                <w:webHidden/>
              </w:rPr>
              <w:fldChar w:fldCharType="separate"/>
            </w:r>
            <w:r w:rsidR="00DC33EA">
              <w:rPr>
                <w:noProof/>
                <w:webHidden/>
              </w:rPr>
              <w:t>11</w:t>
            </w:r>
            <w:r w:rsidR="00007080">
              <w:rPr>
                <w:noProof/>
                <w:webHidden/>
              </w:rPr>
              <w:fldChar w:fldCharType="end"/>
            </w:r>
          </w:hyperlink>
        </w:p>
        <w:p w14:paraId="6D5921F4" w14:textId="0FBE485B" w:rsidR="00007080" w:rsidRDefault="005C309D">
          <w:pPr>
            <w:pStyle w:val="TOC2"/>
            <w:rPr>
              <w:rFonts w:asciiTheme="minorHAnsi" w:eastAsiaTheme="minorEastAsia" w:hAnsiTheme="minorHAnsi" w:cstheme="minorBidi"/>
              <w:sz w:val="22"/>
              <w:lang w:val="fr-CH" w:eastAsia="fr-CH"/>
            </w:rPr>
          </w:pPr>
          <w:hyperlink w:anchor="_Toc24437056" w:history="1">
            <w:r w:rsidR="00007080" w:rsidRPr="00E10AA6">
              <w:rPr>
                <w:rStyle w:val="Hyperlink"/>
                <w:lang w:val="en-US"/>
              </w:rPr>
              <w:t>2.6</w:t>
            </w:r>
            <w:r w:rsidR="00007080">
              <w:rPr>
                <w:rFonts w:asciiTheme="minorHAnsi" w:eastAsiaTheme="minorEastAsia" w:hAnsiTheme="minorHAnsi" w:cstheme="minorBidi"/>
                <w:sz w:val="22"/>
                <w:lang w:val="fr-CH" w:eastAsia="fr-CH"/>
              </w:rPr>
              <w:tab/>
            </w:r>
            <w:r w:rsidR="00007080" w:rsidRPr="00E10AA6">
              <w:rPr>
                <w:rStyle w:val="Hyperlink"/>
                <w:lang w:val="en-US"/>
              </w:rPr>
              <w:t>Launch WIP Setup</w:t>
            </w:r>
            <w:r w:rsidR="00007080">
              <w:rPr>
                <w:webHidden/>
              </w:rPr>
              <w:tab/>
            </w:r>
            <w:r w:rsidR="00007080">
              <w:rPr>
                <w:webHidden/>
              </w:rPr>
              <w:fldChar w:fldCharType="begin"/>
            </w:r>
            <w:r w:rsidR="00007080">
              <w:rPr>
                <w:webHidden/>
              </w:rPr>
              <w:instrText xml:space="preserve"> PAGEREF _Toc24437056 \h </w:instrText>
            </w:r>
            <w:r w:rsidR="00007080">
              <w:rPr>
                <w:webHidden/>
              </w:rPr>
            </w:r>
            <w:r w:rsidR="00007080">
              <w:rPr>
                <w:webHidden/>
              </w:rPr>
              <w:fldChar w:fldCharType="separate"/>
            </w:r>
            <w:r w:rsidR="00DC33EA">
              <w:rPr>
                <w:webHidden/>
              </w:rPr>
              <w:t>14</w:t>
            </w:r>
            <w:r w:rsidR="00007080">
              <w:rPr>
                <w:webHidden/>
              </w:rPr>
              <w:fldChar w:fldCharType="end"/>
            </w:r>
          </w:hyperlink>
        </w:p>
        <w:p w14:paraId="0F787BDD" w14:textId="6FC25460" w:rsidR="00007080" w:rsidRDefault="005C309D">
          <w:pPr>
            <w:pStyle w:val="TOC3"/>
            <w:rPr>
              <w:rFonts w:asciiTheme="minorHAnsi" w:eastAsiaTheme="minorEastAsia" w:hAnsiTheme="minorHAnsi" w:cstheme="minorBidi"/>
              <w:noProof/>
              <w:sz w:val="22"/>
              <w:lang w:val="fr-CH" w:eastAsia="fr-CH"/>
            </w:rPr>
          </w:pPr>
          <w:hyperlink w:anchor="_Toc24437057" w:history="1">
            <w:r w:rsidR="00007080" w:rsidRPr="00E10AA6">
              <w:rPr>
                <w:rStyle w:val="Hyperlink"/>
                <w:noProof/>
                <w:lang w:val="en-US" w:eastAsia="en-US"/>
              </w:rPr>
              <w:t>2.6.1</w:t>
            </w:r>
            <w:r w:rsidR="00007080">
              <w:rPr>
                <w:rFonts w:asciiTheme="minorHAnsi" w:eastAsiaTheme="minorEastAsia" w:hAnsiTheme="minorHAnsi" w:cstheme="minorBidi"/>
                <w:noProof/>
                <w:sz w:val="22"/>
                <w:lang w:val="fr-CH" w:eastAsia="fr-CH"/>
              </w:rPr>
              <w:tab/>
            </w:r>
            <w:r w:rsidR="00007080" w:rsidRPr="00E10AA6">
              <w:rPr>
                <w:rStyle w:val="Hyperlink"/>
                <w:noProof/>
                <w:lang w:val="en-US" w:eastAsia="en-US"/>
              </w:rPr>
              <w:t>Check the WIP Web Server Service Credentials</w:t>
            </w:r>
            <w:r w:rsidR="00007080">
              <w:rPr>
                <w:noProof/>
                <w:webHidden/>
              </w:rPr>
              <w:tab/>
            </w:r>
            <w:r w:rsidR="00007080">
              <w:rPr>
                <w:noProof/>
                <w:webHidden/>
              </w:rPr>
              <w:fldChar w:fldCharType="begin"/>
            </w:r>
            <w:r w:rsidR="00007080">
              <w:rPr>
                <w:noProof/>
                <w:webHidden/>
              </w:rPr>
              <w:instrText xml:space="preserve"> PAGEREF _Toc24437057 \h </w:instrText>
            </w:r>
            <w:r w:rsidR="00007080">
              <w:rPr>
                <w:noProof/>
                <w:webHidden/>
              </w:rPr>
            </w:r>
            <w:r w:rsidR="00007080">
              <w:rPr>
                <w:noProof/>
                <w:webHidden/>
              </w:rPr>
              <w:fldChar w:fldCharType="separate"/>
            </w:r>
            <w:r w:rsidR="00DC33EA">
              <w:rPr>
                <w:noProof/>
                <w:webHidden/>
              </w:rPr>
              <w:t>21</w:t>
            </w:r>
            <w:r w:rsidR="00007080">
              <w:rPr>
                <w:noProof/>
                <w:webHidden/>
              </w:rPr>
              <w:fldChar w:fldCharType="end"/>
            </w:r>
          </w:hyperlink>
        </w:p>
        <w:p w14:paraId="1C348842" w14:textId="63CC0FF2" w:rsidR="00007080" w:rsidRDefault="005C309D">
          <w:pPr>
            <w:pStyle w:val="TOC3"/>
            <w:rPr>
              <w:rFonts w:asciiTheme="minorHAnsi" w:eastAsiaTheme="minorEastAsia" w:hAnsiTheme="minorHAnsi" w:cstheme="minorBidi"/>
              <w:noProof/>
              <w:sz w:val="22"/>
              <w:lang w:val="fr-CH" w:eastAsia="fr-CH"/>
            </w:rPr>
          </w:pPr>
          <w:hyperlink w:anchor="_Toc24437058" w:history="1">
            <w:r w:rsidR="00007080" w:rsidRPr="00E10AA6">
              <w:rPr>
                <w:rStyle w:val="Hyperlink"/>
                <w:noProof/>
                <w:lang w:val="en-US" w:eastAsia="en-US"/>
              </w:rPr>
              <w:t>2.6.2</w:t>
            </w:r>
            <w:r w:rsidR="00007080">
              <w:rPr>
                <w:rFonts w:asciiTheme="minorHAnsi" w:eastAsiaTheme="minorEastAsia" w:hAnsiTheme="minorHAnsi" w:cstheme="minorBidi"/>
                <w:noProof/>
                <w:sz w:val="22"/>
                <w:lang w:val="fr-CH" w:eastAsia="fr-CH"/>
              </w:rPr>
              <w:tab/>
            </w:r>
            <w:r w:rsidR="00007080" w:rsidRPr="00E10AA6">
              <w:rPr>
                <w:rStyle w:val="Hyperlink"/>
                <w:noProof/>
                <w:lang w:val="en-US" w:eastAsia="en-US"/>
              </w:rPr>
              <w:t>Check the WIP Web Server Service User’s Authorizations</w:t>
            </w:r>
            <w:r w:rsidR="00007080">
              <w:rPr>
                <w:noProof/>
                <w:webHidden/>
              </w:rPr>
              <w:tab/>
            </w:r>
            <w:r w:rsidR="00007080">
              <w:rPr>
                <w:noProof/>
                <w:webHidden/>
              </w:rPr>
              <w:fldChar w:fldCharType="begin"/>
            </w:r>
            <w:r w:rsidR="00007080">
              <w:rPr>
                <w:noProof/>
                <w:webHidden/>
              </w:rPr>
              <w:instrText xml:space="preserve"> PAGEREF _Toc24437058 \h </w:instrText>
            </w:r>
            <w:r w:rsidR="00007080">
              <w:rPr>
                <w:noProof/>
                <w:webHidden/>
              </w:rPr>
            </w:r>
            <w:r w:rsidR="00007080">
              <w:rPr>
                <w:noProof/>
                <w:webHidden/>
              </w:rPr>
              <w:fldChar w:fldCharType="separate"/>
            </w:r>
            <w:r w:rsidR="00DC33EA">
              <w:rPr>
                <w:noProof/>
                <w:webHidden/>
              </w:rPr>
              <w:t>22</w:t>
            </w:r>
            <w:r w:rsidR="00007080">
              <w:rPr>
                <w:noProof/>
                <w:webHidden/>
              </w:rPr>
              <w:fldChar w:fldCharType="end"/>
            </w:r>
          </w:hyperlink>
        </w:p>
        <w:p w14:paraId="265BFD95" w14:textId="7C0F9176" w:rsidR="00007080" w:rsidRDefault="005C309D">
          <w:pPr>
            <w:pStyle w:val="TOC3"/>
            <w:rPr>
              <w:rFonts w:asciiTheme="minorHAnsi" w:eastAsiaTheme="minorEastAsia" w:hAnsiTheme="minorHAnsi" w:cstheme="minorBidi"/>
              <w:noProof/>
              <w:sz w:val="22"/>
              <w:lang w:val="fr-CH" w:eastAsia="fr-CH"/>
            </w:rPr>
          </w:pPr>
          <w:hyperlink w:anchor="_Toc24437059" w:history="1">
            <w:r w:rsidR="00007080" w:rsidRPr="00E10AA6">
              <w:rPr>
                <w:rStyle w:val="Hyperlink"/>
                <w:noProof/>
                <w:lang w:val="en-US" w:eastAsia="en-US"/>
              </w:rPr>
              <w:t>2.6.3</w:t>
            </w:r>
            <w:r w:rsidR="00007080">
              <w:rPr>
                <w:rFonts w:asciiTheme="minorHAnsi" w:eastAsiaTheme="minorEastAsia" w:hAnsiTheme="minorHAnsi" w:cstheme="minorBidi"/>
                <w:noProof/>
                <w:sz w:val="22"/>
                <w:lang w:val="fr-CH" w:eastAsia="fr-CH"/>
              </w:rPr>
              <w:tab/>
            </w:r>
            <w:r w:rsidR="00007080" w:rsidRPr="00E10AA6">
              <w:rPr>
                <w:rStyle w:val="Hyperlink"/>
                <w:noProof/>
                <w:lang w:val="en-US" w:eastAsia="en-US"/>
              </w:rPr>
              <w:t>Check that all users that will log into WIP can login to this machine</w:t>
            </w:r>
            <w:r w:rsidR="00007080">
              <w:rPr>
                <w:noProof/>
                <w:webHidden/>
              </w:rPr>
              <w:tab/>
            </w:r>
            <w:r w:rsidR="00007080">
              <w:rPr>
                <w:noProof/>
                <w:webHidden/>
              </w:rPr>
              <w:fldChar w:fldCharType="begin"/>
            </w:r>
            <w:r w:rsidR="00007080">
              <w:rPr>
                <w:noProof/>
                <w:webHidden/>
              </w:rPr>
              <w:instrText xml:space="preserve"> PAGEREF _Toc24437059 \h </w:instrText>
            </w:r>
            <w:r w:rsidR="00007080">
              <w:rPr>
                <w:noProof/>
                <w:webHidden/>
              </w:rPr>
            </w:r>
            <w:r w:rsidR="00007080">
              <w:rPr>
                <w:noProof/>
                <w:webHidden/>
              </w:rPr>
              <w:fldChar w:fldCharType="separate"/>
            </w:r>
            <w:r w:rsidR="00DC33EA">
              <w:rPr>
                <w:noProof/>
                <w:webHidden/>
              </w:rPr>
              <w:t>23</w:t>
            </w:r>
            <w:r w:rsidR="00007080">
              <w:rPr>
                <w:noProof/>
                <w:webHidden/>
              </w:rPr>
              <w:fldChar w:fldCharType="end"/>
            </w:r>
          </w:hyperlink>
        </w:p>
        <w:p w14:paraId="321BFA0C" w14:textId="155E73C7" w:rsidR="00007080" w:rsidRDefault="005C309D">
          <w:pPr>
            <w:pStyle w:val="TOC2"/>
            <w:rPr>
              <w:rFonts w:asciiTheme="minorHAnsi" w:eastAsiaTheme="minorEastAsia" w:hAnsiTheme="minorHAnsi" w:cstheme="minorBidi"/>
              <w:sz w:val="22"/>
              <w:lang w:val="fr-CH" w:eastAsia="fr-CH"/>
            </w:rPr>
          </w:pPr>
          <w:hyperlink w:anchor="_Toc24437060" w:history="1">
            <w:r w:rsidR="00007080" w:rsidRPr="00E10AA6">
              <w:rPr>
                <w:rStyle w:val="Hyperlink"/>
                <w:lang w:val="en-US"/>
              </w:rPr>
              <w:t>2.7</w:t>
            </w:r>
            <w:r w:rsidR="00007080">
              <w:rPr>
                <w:rFonts w:asciiTheme="minorHAnsi" w:eastAsiaTheme="minorEastAsia" w:hAnsiTheme="minorHAnsi" w:cstheme="minorBidi"/>
                <w:sz w:val="22"/>
                <w:lang w:val="fr-CH" w:eastAsia="fr-CH"/>
              </w:rPr>
              <w:tab/>
            </w:r>
            <w:r w:rsidR="00007080" w:rsidRPr="00E10AA6">
              <w:rPr>
                <w:rStyle w:val="Hyperlink"/>
                <w:lang w:val="en-US"/>
              </w:rPr>
              <w:t>Testing WIP for QlikView</w:t>
            </w:r>
            <w:r w:rsidR="00007080">
              <w:rPr>
                <w:webHidden/>
              </w:rPr>
              <w:tab/>
            </w:r>
            <w:r w:rsidR="00007080">
              <w:rPr>
                <w:webHidden/>
              </w:rPr>
              <w:fldChar w:fldCharType="begin"/>
            </w:r>
            <w:r w:rsidR="00007080">
              <w:rPr>
                <w:webHidden/>
              </w:rPr>
              <w:instrText xml:space="preserve"> PAGEREF _Toc24437060 \h </w:instrText>
            </w:r>
            <w:r w:rsidR="00007080">
              <w:rPr>
                <w:webHidden/>
              </w:rPr>
            </w:r>
            <w:r w:rsidR="00007080">
              <w:rPr>
                <w:webHidden/>
              </w:rPr>
              <w:fldChar w:fldCharType="separate"/>
            </w:r>
            <w:r w:rsidR="00DC33EA">
              <w:rPr>
                <w:webHidden/>
              </w:rPr>
              <w:t>24</w:t>
            </w:r>
            <w:r w:rsidR="00007080">
              <w:rPr>
                <w:webHidden/>
              </w:rPr>
              <w:fldChar w:fldCharType="end"/>
            </w:r>
          </w:hyperlink>
        </w:p>
        <w:p w14:paraId="76546BAF" w14:textId="1B77D010" w:rsidR="00007080" w:rsidRDefault="005C309D">
          <w:pPr>
            <w:pStyle w:val="TOC3"/>
            <w:rPr>
              <w:rFonts w:asciiTheme="minorHAnsi" w:eastAsiaTheme="minorEastAsia" w:hAnsiTheme="minorHAnsi" w:cstheme="minorBidi"/>
              <w:noProof/>
              <w:sz w:val="22"/>
              <w:lang w:val="fr-CH" w:eastAsia="fr-CH"/>
            </w:rPr>
          </w:pPr>
          <w:hyperlink w:anchor="_Toc24437061" w:history="1">
            <w:r w:rsidR="00007080" w:rsidRPr="00E10AA6">
              <w:rPr>
                <w:rStyle w:val="Hyperlink"/>
                <w:noProof/>
                <w:lang w:val="en-US" w:eastAsia="en-US"/>
              </w:rPr>
              <w:t>2.7.1</w:t>
            </w:r>
            <w:r w:rsidR="00007080">
              <w:rPr>
                <w:rFonts w:asciiTheme="minorHAnsi" w:eastAsiaTheme="minorEastAsia" w:hAnsiTheme="minorHAnsi" w:cstheme="minorBidi"/>
                <w:noProof/>
                <w:sz w:val="22"/>
                <w:lang w:val="fr-CH" w:eastAsia="fr-CH"/>
              </w:rPr>
              <w:tab/>
            </w:r>
            <w:r w:rsidR="00007080" w:rsidRPr="00E10AA6">
              <w:rPr>
                <w:rStyle w:val="Hyperlink"/>
                <w:noProof/>
                <w:lang w:val="en-US" w:eastAsia="en-US"/>
              </w:rPr>
              <w:t>Enter WIP License</w:t>
            </w:r>
            <w:r w:rsidR="00007080">
              <w:rPr>
                <w:noProof/>
                <w:webHidden/>
              </w:rPr>
              <w:tab/>
            </w:r>
            <w:r w:rsidR="00007080">
              <w:rPr>
                <w:noProof/>
                <w:webHidden/>
              </w:rPr>
              <w:fldChar w:fldCharType="begin"/>
            </w:r>
            <w:r w:rsidR="00007080">
              <w:rPr>
                <w:noProof/>
                <w:webHidden/>
              </w:rPr>
              <w:instrText xml:space="preserve"> PAGEREF _Toc24437061 \h </w:instrText>
            </w:r>
            <w:r w:rsidR="00007080">
              <w:rPr>
                <w:noProof/>
                <w:webHidden/>
              </w:rPr>
            </w:r>
            <w:r w:rsidR="00007080">
              <w:rPr>
                <w:noProof/>
                <w:webHidden/>
              </w:rPr>
              <w:fldChar w:fldCharType="separate"/>
            </w:r>
            <w:r w:rsidR="00DC33EA">
              <w:rPr>
                <w:noProof/>
                <w:webHidden/>
              </w:rPr>
              <w:t>24</w:t>
            </w:r>
            <w:r w:rsidR="00007080">
              <w:rPr>
                <w:noProof/>
                <w:webHidden/>
              </w:rPr>
              <w:fldChar w:fldCharType="end"/>
            </w:r>
          </w:hyperlink>
        </w:p>
        <w:p w14:paraId="1FB403CD" w14:textId="6758DA99" w:rsidR="00007080" w:rsidRDefault="005C309D">
          <w:pPr>
            <w:pStyle w:val="TOC3"/>
            <w:rPr>
              <w:rFonts w:asciiTheme="minorHAnsi" w:eastAsiaTheme="minorEastAsia" w:hAnsiTheme="minorHAnsi" w:cstheme="minorBidi"/>
              <w:noProof/>
              <w:sz w:val="22"/>
              <w:lang w:val="fr-CH" w:eastAsia="fr-CH"/>
            </w:rPr>
          </w:pPr>
          <w:hyperlink w:anchor="_Toc24437062" w:history="1">
            <w:r w:rsidR="00007080" w:rsidRPr="00E10AA6">
              <w:rPr>
                <w:rStyle w:val="Hyperlink"/>
                <w:noProof/>
                <w:lang w:val="en-US" w:eastAsia="en-US"/>
              </w:rPr>
              <w:t>2.7.2</w:t>
            </w:r>
            <w:r w:rsidR="00007080">
              <w:rPr>
                <w:rFonts w:asciiTheme="minorHAnsi" w:eastAsiaTheme="minorEastAsia" w:hAnsiTheme="minorHAnsi" w:cstheme="minorBidi"/>
                <w:noProof/>
                <w:sz w:val="22"/>
                <w:lang w:val="fr-CH" w:eastAsia="fr-CH"/>
              </w:rPr>
              <w:tab/>
            </w:r>
            <w:r w:rsidR="00007080" w:rsidRPr="00E10AA6">
              <w:rPr>
                <w:rStyle w:val="Hyperlink"/>
                <w:noProof/>
                <w:lang w:val="en-US" w:eastAsia="en-US"/>
              </w:rPr>
              <w:t>Create a New QlikView Server</w:t>
            </w:r>
            <w:r w:rsidR="00007080">
              <w:rPr>
                <w:noProof/>
                <w:webHidden/>
              </w:rPr>
              <w:tab/>
            </w:r>
            <w:r w:rsidR="00007080">
              <w:rPr>
                <w:noProof/>
                <w:webHidden/>
              </w:rPr>
              <w:fldChar w:fldCharType="begin"/>
            </w:r>
            <w:r w:rsidR="00007080">
              <w:rPr>
                <w:noProof/>
                <w:webHidden/>
              </w:rPr>
              <w:instrText xml:space="preserve"> PAGEREF _Toc24437062 \h </w:instrText>
            </w:r>
            <w:r w:rsidR="00007080">
              <w:rPr>
                <w:noProof/>
                <w:webHidden/>
              </w:rPr>
            </w:r>
            <w:r w:rsidR="00007080">
              <w:rPr>
                <w:noProof/>
                <w:webHidden/>
              </w:rPr>
              <w:fldChar w:fldCharType="separate"/>
            </w:r>
            <w:r w:rsidR="00DC33EA">
              <w:rPr>
                <w:noProof/>
                <w:webHidden/>
              </w:rPr>
              <w:t>26</w:t>
            </w:r>
            <w:r w:rsidR="00007080">
              <w:rPr>
                <w:noProof/>
                <w:webHidden/>
              </w:rPr>
              <w:fldChar w:fldCharType="end"/>
            </w:r>
          </w:hyperlink>
        </w:p>
        <w:p w14:paraId="58028040" w14:textId="2E2CC9F0" w:rsidR="00007080" w:rsidRDefault="005C309D">
          <w:pPr>
            <w:pStyle w:val="TOC3"/>
            <w:rPr>
              <w:rFonts w:asciiTheme="minorHAnsi" w:eastAsiaTheme="minorEastAsia" w:hAnsiTheme="minorHAnsi" w:cstheme="minorBidi"/>
              <w:noProof/>
              <w:sz w:val="22"/>
              <w:lang w:val="fr-CH" w:eastAsia="fr-CH"/>
            </w:rPr>
          </w:pPr>
          <w:hyperlink w:anchor="_Toc24437063" w:history="1">
            <w:r w:rsidR="00007080" w:rsidRPr="00E10AA6">
              <w:rPr>
                <w:rStyle w:val="Hyperlink"/>
                <w:noProof/>
                <w:lang w:val="en-US" w:eastAsia="en-US"/>
              </w:rPr>
              <w:t>2.7.3</w:t>
            </w:r>
            <w:r w:rsidR="00007080">
              <w:rPr>
                <w:rFonts w:asciiTheme="minorHAnsi" w:eastAsiaTheme="minorEastAsia" w:hAnsiTheme="minorHAnsi" w:cstheme="minorBidi"/>
                <w:noProof/>
                <w:sz w:val="22"/>
                <w:lang w:val="fr-CH" w:eastAsia="fr-CH"/>
              </w:rPr>
              <w:tab/>
            </w:r>
            <w:r w:rsidR="00007080" w:rsidRPr="00E10AA6">
              <w:rPr>
                <w:rStyle w:val="Hyperlink"/>
                <w:noProof/>
                <w:lang w:val="en-US" w:eastAsia="en-US"/>
              </w:rPr>
              <w:t>Test WIP QlikView Server</w:t>
            </w:r>
            <w:r w:rsidR="00007080">
              <w:rPr>
                <w:noProof/>
                <w:webHidden/>
              </w:rPr>
              <w:tab/>
            </w:r>
            <w:r w:rsidR="00007080">
              <w:rPr>
                <w:noProof/>
                <w:webHidden/>
              </w:rPr>
              <w:fldChar w:fldCharType="begin"/>
            </w:r>
            <w:r w:rsidR="00007080">
              <w:rPr>
                <w:noProof/>
                <w:webHidden/>
              </w:rPr>
              <w:instrText xml:space="preserve"> PAGEREF _Toc24437063 \h </w:instrText>
            </w:r>
            <w:r w:rsidR="00007080">
              <w:rPr>
                <w:noProof/>
                <w:webHidden/>
              </w:rPr>
            </w:r>
            <w:r w:rsidR="00007080">
              <w:rPr>
                <w:noProof/>
                <w:webHidden/>
              </w:rPr>
              <w:fldChar w:fldCharType="separate"/>
            </w:r>
            <w:r w:rsidR="00DC33EA">
              <w:rPr>
                <w:noProof/>
                <w:webHidden/>
              </w:rPr>
              <w:t>27</w:t>
            </w:r>
            <w:r w:rsidR="00007080">
              <w:rPr>
                <w:noProof/>
                <w:webHidden/>
              </w:rPr>
              <w:fldChar w:fldCharType="end"/>
            </w:r>
          </w:hyperlink>
        </w:p>
        <w:p w14:paraId="72FEFA9A" w14:textId="004AFFA8" w:rsidR="00007080" w:rsidRDefault="005C309D">
          <w:pPr>
            <w:pStyle w:val="TOC1"/>
            <w:rPr>
              <w:rFonts w:asciiTheme="minorHAnsi" w:eastAsiaTheme="minorEastAsia" w:hAnsiTheme="minorHAnsi" w:cstheme="minorBidi"/>
              <w:caps w:val="0"/>
              <w:sz w:val="22"/>
              <w:szCs w:val="22"/>
              <w:lang w:val="fr-CH" w:eastAsia="fr-CH"/>
            </w:rPr>
          </w:pPr>
          <w:hyperlink w:anchor="_Toc24437064" w:history="1">
            <w:r w:rsidR="00007080" w:rsidRPr="00E10AA6">
              <w:rPr>
                <w:rStyle w:val="Hyperlink"/>
                <w:lang w:val="en-US"/>
              </w:rPr>
              <w:t>3</w:t>
            </w:r>
            <w:r w:rsidR="00007080">
              <w:rPr>
                <w:rFonts w:asciiTheme="minorHAnsi" w:eastAsiaTheme="minorEastAsia" w:hAnsiTheme="minorHAnsi" w:cstheme="minorBidi"/>
                <w:caps w:val="0"/>
                <w:sz w:val="22"/>
                <w:szCs w:val="22"/>
                <w:lang w:val="fr-CH" w:eastAsia="fr-CH"/>
              </w:rPr>
              <w:tab/>
            </w:r>
            <w:r w:rsidR="00007080" w:rsidRPr="00E10AA6">
              <w:rPr>
                <w:rStyle w:val="Hyperlink"/>
                <w:lang w:val="en-US"/>
              </w:rPr>
              <w:t>WIP configure Reload with QlikView Publisher</w:t>
            </w:r>
            <w:r w:rsidR="00007080">
              <w:rPr>
                <w:webHidden/>
              </w:rPr>
              <w:tab/>
            </w:r>
            <w:r w:rsidR="00007080">
              <w:rPr>
                <w:webHidden/>
              </w:rPr>
              <w:fldChar w:fldCharType="begin"/>
            </w:r>
            <w:r w:rsidR="00007080">
              <w:rPr>
                <w:webHidden/>
              </w:rPr>
              <w:instrText xml:space="preserve"> PAGEREF _Toc24437064 \h </w:instrText>
            </w:r>
            <w:r w:rsidR="00007080">
              <w:rPr>
                <w:webHidden/>
              </w:rPr>
            </w:r>
            <w:r w:rsidR="00007080">
              <w:rPr>
                <w:webHidden/>
              </w:rPr>
              <w:fldChar w:fldCharType="separate"/>
            </w:r>
            <w:r w:rsidR="00DC33EA">
              <w:rPr>
                <w:webHidden/>
              </w:rPr>
              <w:t>28</w:t>
            </w:r>
            <w:r w:rsidR="00007080">
              <w:rPr>
                <w:webHidden/>
              </w:rPr>
              <w:fldChar w:fldCharType="end"/>
            </w:r>
          </w:hyperlink>
        </w:p>
        <w:p w14:paraId="3AE0E09B" w14:textId="6DF50A2E" w:rsidR="00007080" w:rsidRDefault="005C309D">
          <w:pPr>
            <w:pStyle w:val="TOC2"/>
            <w:rPr>
              <w:rFonts w:asciiTheme="minorHAnsi" w:eastAsiaTheme="minorEastAsia" w:hAnsiTheme="minorHAnsi" w:cstheme="minorBidi"/>
              <w:sz w:val="22"/>
              <w:lang w:val="fr-CH" w:eastAsia="fr-CH"/>
            </w:rPr>
          </w:pPr>
          <w:hyperlink w:anchor="_Toc24437065" w:history="1">
            <w:r w:rsidR="00007080" w:rsidRPr="00E10AA6">
              <w:rPr>
                <w:rStyle w:val="Hyperlink"/>
              </w:rPr>
              <w:t>3.1</w:t>
            </w:r>
            <w:r w:rsidR="00007080">
              <w:rPr>
                <w:rFonts w:asciiTheme="minorHAnsi" w:eastAsiaTheme="minorEastAsia" w:hAnsiTheme="minorHAnsi" w:cstheme="minorBidi"/>
                <w:sz w:val="22"/>
                <w:lang w:val="fr-CH" w:eastAsia="fr-CH"/>
              </w:rPr>
              <w:tab/>
            </w:r>
            <w:r w:rsidR="00007080" w:rsidRPr="00E10AA6">
              <w:rPr>
                <w:rStyle w:val="Hyperlink"/>
              </w:rPr>
              <w:t>Activate the Publisher reloads</w:t>
            </w:r>
            <w:r w:rsidR="00007080">
              <w:rPr>
                <w:webHidden/>
              </w:rPr>
              <w:tab/>
            </w:r>
            <w:r w:rsidR="00007080">
              <w:rPr>
                <w:webHidden/>
              </w:rPr>
              <w:fldChar w:fldCharType="begin"/>
            </w:r>
            <w:r w:rsidR="00007080">
              <w:rPr>
                <w:webHidden/>
              </w:rPr>
              <w:instrText xml:space="preserve"> PAGEREF _Toc24437065 \h </w:instrText>
            </w:r>
            <w:r w:rsidR="00007080">
              <w:rPr>
                <w:webHidden/>
              </w:rPr>
            </w:r>
            <w:r w:rsidR="00007080">
              <w:rPr>
                <w:webHidden/>
              </w:rPr>
              <w:fldChar w:fldCharType="separate"/>
            </w:r>
            <w:r w:rsidR="00DC33EA">
              <w:rPr>
                <w:webHidden/>
              </w:rPr>
              <w:t>28</w:t>
            </w:r>
            <w:r w:rsidR="00007080">
              <w:rPr>
                <w:webHidden/>
              </w:rPr>
              <w:fldChar w:fldCharType="end"/>
            </w:r>
          </w:hyperlink>
        </w:p>
        <w:p w14:paraId="60155B1F" w14:textId="1434885E" w:rsidR="00007080" w:rsidRDefault="005C309D">
          <w:pPr>
            <w:pStyle w:val="TOC2"/>
            <w:rPr>
              <w:rFonts w:asciiTheme="minorHAnsi" w:eastAsiaTheme="minorEastAsia" w:hAnsiTheme="minorHAnsi" w:cstheme="minorBidi"/>
              <w:sz w:val="22"/>
              <w:lang w:val="fr-CH" w:eastAsia="fr-CH"/>
            </w:rPr>
          </w:pPr>
          <w:hyperlink w:anchor="_Toc24437066" w:history="1">
            <w:r w:rsidR="00007080" w:rsidRPr="00E10AA6">
              <w:rPr>
                <w:rStyle w:val="Hyperlink"/>
              </w:rPr>
              <w:t>3.2</w:t>
            </w:r>
            <w:r w:rsidR="00007080">
              <w:rPr>
                <w:rFonts w:asciiTheme="minorHAnsi" w:eastAsiaTheme="minorEastAsia" w:hAnsiTheme="minorHAnsi" w:cstheme="minorBidi"/>
                <w:sz w:val="22"/>
                <w:lang w:val="fr-CH" w:eastAsia="fr-CH"/>
              </w:rPr>
              <w:tab/>
            </w:r>
            <w:r w:rsidR="00007080" w:rsidRPr="00E10AA6">
              <w:rPr>
                <w:rStyle w:val="Hyperlink"/>
              </w:rPr>
              <w:t>How to export the QMS certificate</w:t>
            </w:r>
            <w:r w:rsidR="00007080">
              <w:rPr>
                <w:webHidden/>
              </w:rPr>
              <w:tab/>
            </w:r>
            <w:r w:rsidR="00007080">
              <w:rPr>
                <w:webHidden/>
              </w:rPr>
              <w:fldChar w:fldCharType="begin"/>
            </w:r>
            <w:r w:rsidR="00007080">
              <w:rPr>
                <w:webHidden/>
              </w:rPr>
              <w:instrText xml:space="preserve"> PAGEREF _Toc24437066 \h </w:instrText>
            </w:r>
            <w:r w:rsidR="00007080">
              <w:rPr>
                <w:webHidden/>
              </w:rPr>
            </w:r>
            <w:r w:rsidR="00007080">
              <w:rPr>
                <w:webHidden/>
              </w:rPr>
              <w:fldChar w:fldCharType="separate"/>
            </w:r>
            <w:r w:rsidR="00DC33EA">
              <w:rPr>
                <w:webHidden/>
              </w:rPr>
              <w:t>29</w:t>
            </w:r>
            <w:r w:rsidR="00007080">
              <w:rPr>
                <w:webHidden/>
              </w:rPr>
              <w:fldChar w:fldCharType="end"/>
            </w:r>
          </w:hyperlink>
        </w:p>
        <w:p w14:paraId="75256CF8" w14:textId="131683F0" w:rsidR="00E8289F" w:rsidRPr="00E8289F" w:rsidRDefault="00E8289F" w:rsidP="00EF5854">
          <w:pPr>
            <w:jc w:val="both"/>
            <w:rPr>
              <w:rFonts w:asciiTheme="minorHAnsi" w:hAnsiTheme="minorHAnsi"/>
            </w:rPr>
          </w:pPr>
          <w:r w:rsidRPr="00E8289F">
            <w:rPr>
              <w:rFonts w:asciiTheme="minorHAnsi" w:hAnsiTheme="minorHAnsi"/>
              <w:b/>
              <w:bCs/>
              <w:noProof/>
            </w:rPr>
            <w:fldChar w:fldCharType="end"/>
          </w:r>
        </w:p>
      </w:sdtContent>
    </w:sdt>
    <w:p w14:paraId="140A487B" w14:textId="26503564" w:rsidR="00A365BD" w:rsidRPr="00D04341" w:rsidRDefault="00A365BD" w:rsidP="00F82C66">
      <w:pPr>
        <w:tabs>
          <w:tab w:val="left" w:pos="2850"/>
        </w:tabs>
        <w:jc w:val="both"/>
        <w:rPr>
          <w:rFonts w:asciiTheme="minorHAnsi" w:hAnsiTheme="minorHAnsi"/>
        </w:rPr>
      </w:pPr>
    </w:p>
    <w:p w14:paraId="5EE3018A" w14:textId="77777777" w:rsidR="00996313" w:rsidRDefault="00996313" w:rsidP="00EF5854">
      <w:pPr>
        <w:pStyle w:val="BodyText"/>
        <w:jc w:val="both"/>
      </w:pPr>
    </w:p>
    <w:p w14:paraId="7EAE7CA1" w14:textId="77777777" w:rsidR="00EB46E7" w:rsidRPr="00E02DBC" w:rsidRDefault="00EB46E7" w:rsidP="00EF5854">
      <w:pPr>
        <w:pStyle w:val="BodyText"/>
        <w:ind w:left="0"/>
        <w:jc w:val="both"/>
      </w:pPr>
    </w:p>
    <w:p w14:paraId="0EA83C23" w14:textId="640D4FEF" w:rsidR="00077B24" w:rsidRDefault="00077B24" w:rsidP="00EF5854">
      <w:pPr>
        <w:jc w:val="both"/>
        <w:rPr>
          <w:rFonts w:asciiTheme="minorHAnsi" w:hAnsiTheme="minorHAnsi" w:cstheme="minorHAnsi"/>
          <w:b/>
          <w:bCs/>
          <w:iCs/>
          <w:color w:val="7F7F7F" w:themeColor="text1" w:themeTint="80"/>
          <w:sz w:val="28"/>
          <w:szCs w:val="28"/>
        </w:rPr>
      </w:pPr>
      <w:bookmarkStart w:id="0" w:name="_Toc414352770"/>
      <w:bookmarkStart w:id="1" w:name="_Toc414369591"/>
      <w:r>
        <w:br w:type="page"/>
      </w:r>
    </w:p>
    <w:p w14:paraId="0C4E5F96" w14:textId="7591CB9B" w:rsidR="00EB46E7" w:rsidRDefault="00060FCE" w:rsidP="00EF5854">
      <w:pPr>
        <w:pStyle w:val="Heading1"/>
        <w:jc w:val="both"/>
      </w:pPr>
      <w:bookmarkStart w:id="2" w:name="_Toc24437044"/>
      <w:bookmarkEnd w:id="0"/>
      <w:bookmarkEnd w:id="1"/>
      <w:r>
        <w:lastRenderedPageBreak/>
        <w:t>Overview</w:t>
      </w:r>
      <w:bookmarkEnd w:id="2"/>
    </w:p>
    <w:p w14:paraId="620AC112" w14:textId="22F2DC9F" w:rsidR="003546F5" w:rsidRDefault="003546F5" w:rsidP="003546F5">
      <w:pPr>
        <w:pStyle w:val="Heading2"/>
      </w:pPr>
      <w:bookmarkStart w:id="3" w:name="_Toc529188562"/>
      <w:bookmarkStart w:id="4" w:name="_Toc24437045"/>
      <w:r w:rsidRPr="003D2F67">
        <w:t>Prerequisites</w:t>
      </w:r>
      <w:bookmarkEnd w:id="3"/>
      <w:bookmarkEnd w:id="4"/>
    </w:p>
    <w:p w14:paraId="799C23CA" w14:textId="77777777" w:rsidR="009F2F29" w:rsidRDefault="009F2F29" w:rsidP="009F2F29">
      <w:pPr>
        <w:ind w:firstLine="1276"/>
      </w:pPr>
    </w:p>
    <w:p w14:paraId="519DBCA2" w14:textId="503C76EA" w:rsidR="003546F5" w:rsidRDefault="009F2F29" w:rsidP="009F2F29">
      <w:pPr>
        <w:ind w:firstLine="1276"/>
      </w:pPr>
      <w:r>
        <w:t xml:space="preserve">Please consult </w:t>
      </w:r>
      <w:hyperlink r:id="rId11" w:history="1">
        <w:r w:rsidRPr="009F2F29">
          <w:rPr>
            <w:rStyle w:val="Hyperlink"/>
          </w:rPr>
          <w:t>WIP Install Guide.pdf</w:t>
        </w:r>
      </w:hyperlink>
      <w:r>
        <w:t xml:space="preserve"> for prerequisites</w:t>
      </w:r>
    </w:p>
    <w:p w14:paraId="3AAAC39A" w14:textId="441EC78F" w:rsidR="009F2F29" w:rsidRDefault="009F2F29" w:rsidP="009F2F29">
      <w:pPr>
        <w:ind w:firstLine="1276"/>
      </w:pPr>
    </w:p>
    <w:p w14:paraId="3869C1A5" w14:textId="77777777" w:rsidR="009F2F29" w:rsidRPr="00807EA7" w:rsidRDefault="009F2F29" w:rsidP="009F2F29">
      <w:pPr>
        <w:pStyle w:val="Heading1"/>
      </w:pPr>
      <w:bookmarkStart w:id="5" w:name="_Toc23722785"/>
      <w:bookmarkStart w:id="6" w:name="_Toc24437046"/>
      <w:r w:rsidRPr="00807EA7">
        <w:t>Installing WIP for QlikView</w:t>
      </w:r>
      <w:bookmarkEnd w:id="5"/>
      <w:bookmarkEnd w:id="6"/>
    </w:p>
    <w:p w14:paraId="4C36B32D" w14:textId="77777777" w:rsidR="009F2F29" w:rsidRPr="00807EA7" w:rsidRDefault="009F2F29" w:rsidP="009F2F29">
      <w:pPr>
        <w:pStyle w:val="BodyText"/>
        <w:ind w:left="709"/>
      </w:pPr>
      <w:r w:rsidRPr="00807EA7">
        <w:t>This is a special chapter for WIP for QlikView installation</w:t>
      </w:r>
      <w:r>
        <w:t xml:space="preserve">, as QlikView is an old desktop technology it requires a little more configuration. </w:t>
      </w:r>
    </w:p>
    <w:p w14:paraId="6984B630" w14:textId="00E080B0" w:rsidR="009F2F29" w:rsidRPr="00807EA7" w:rsidRDefault="009F2F29" w:rsidP="009F2F29">
      <w:pPr>
        <w:pStyle w:val="BodyText"/>
        <w:ind w:left="1304" w:hanging="595"/>
        <w:rPr>
          <w:rStyle w:val="whitespacepreserver"/>
        </w:rPr>
      </w:pPr>
      <w:r>
        <w:t>Related documentation: see this training video</w:t>
      </w:r>
    </w:p>
    <w:p w14:paraId="234E3E69" w14:textId="77777777" w:rsidR="009F2F29" w:rsidRPr="00807EA7" w:rsidRDefault="009F2F29" w:rsidP="009F2F29">
      <w:pPr>
        <w:pStyle w:val="BodyText"/>
        <w:ind w:left="1304" w:hanging="595"/>
      </w:pPr>
      <w:r w:rsidRPr="00807EA7">
        <w:rPr>
          <w:rStyle w:val="whitespacepreserver"/>
        </w:rPr>
        <w:tab/>
      </w:r>
      <w:hyperlink r:id="rId12" w:tooltip="WIP Training 03 Connect QlikView Server_V1.mp4" w:history="1">
        <w:r w:rsidRPr="00807EA7">
          <w:rPr>
            <w:rStyle w:val="Hyperlink"/>
          </w:rPr>
          <w:t>WIP Training 03 Connect QlikView Server</w:t>
        </w:r>
      </w:hyperlink>
    </w:p>
    <w:p w14:paraId="0BBCF600" w14:textId="77777777" w:rsidR="009F2F29" w:rsidRPr="00807EA7" w:rsidRDefault="009F2F29" w:rsidP="009F2F29">
      <w:pPr>
        <w:pStyle w:val="Heading2"/>
      </w:pPr>
      <w:bookmarkStart w:id="7" w:name="_Toc23722786"/>
      <w:bookmarkStart w:id="8" w:name="_Toc24437047"/>
      <w:r w:rsidRPr="00807EA7">
        <w:t>WIP for QlikView User’s Impersonation</w:t>
      </w:r>
      <w:bookmarkEnd w:id="7"/>
      <w:bookmarkEnd w:id="8"/>
    </w:p>
    <w:p w14:paraId="6B3605C9" w14:textId="77777777" w:rsidR="009F2F29" w:rsidRPr="00807EA7" w:rsidRDefault="009F2F29" w:rsidP="009F2F29">
      <w:pPr>
        <w:pStyle w:val="Heading3"/>
      </w:pPr>
      <w:bookmarkStart w:id="9" w:name="_Toc23722787"/>
      <w:bookmarkStart w:id="10" w:name="_Toc24437048"/>
      <w:r w:rsidRPr="00807EA7">
        <w:t>WIP for QlikView Security</w:t>
      </w:r>
      <w:bookmarkEnd w:id="9"/>
      <w:bookmarkEnd w:id="10"/>
    </w:p>
    <w:p w14:paraId="1288DB2C" w14:textId="77777777" w:rsidR="009F2F29" w:rsidRPr="00807EA7" w:rsidRDefault="009F2F29" w:rsidP="009F2F29">
      <w:pPr>
        <w:pStyle w:val="BodyText"/>
        <w:numPr>
          <w:ilvl w:val="0"/>
          <w:numId w:val="33"/>
        </w:numPr>
      </w:pPr>
      <w:r w:rsidRPr="00807EA7">
        <w:rPr>
          <w:lang w:val="en-US"/>
        </w:rPr>
        <w:t xml:space="preserve">As WIP is a Web Server it’s the user starting the service (WIP Service User) will interact with database and launch QlikView sessions </w:t>
      </w:r>
    </w:p>
    <w:p w14:paraId="274CD0DF" w14:textId="77777777" w:rsidR="009F2F29" w:rsidRPr="00807EA7" w:rsidRDefault="009F2F29" w:rsidP="009F2F29">
      <w:pPr>
        <w:pStyle w:val="BodyText"/>
        <w:numPr>
          <w:ilvl w:val="0"/>
          <w:numId w:val="33"/>
        </w:numPr>
      </w:pPr>
      <w:r w:rsidRPr="00807EA7">
        <w:rPr>
          <w:lang w:val="en-US"/>
        </w:rPr>
        <w:t xml:space="preserve">In order respect Windows user’s security WIP Web Server will impersonate (create a local windows session) on belong of the &lt;WIP Log On&gt; user or the WIP Proxy user. The proxy user is the user defined in the QlikView Server. </w:t>
      </w:r>
    </w:p>
    <w:p w14:paraId="48F5C318" w14:textId="77777777" w:rsidR="009F2F29" w:rsidRPr="00807EA7" w:rsidRDefault="009F2F29" w:rsidP="009F2F29">
      <w:pPr>
        <w:pStyle w:val="BodyText"/>
        <w:ind w:left="142"/>
        <w:rPr>
          <w:bCs/>
          <w:color w:val="595959" w:themeColor="text1" w:themeTint="A6"/>
          <w:szCs w:val="26"/>
          <w:u w:val="single"/>
        </w:rPr>
      </w:pPr>
      <w:r w:rsidRPr="00807EA7">
        <w:rPr>
          <w:noProof/>
        </w:rPr>
        <w:drawing>
          <wp:inline distT="0" distB="0" distL="0" distR="0" wp14:anchorId="6B7707E5" wp14:editId="5076DE31">
            <wp:extent cx="6697472" cy="3767328"/>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5577" cy="3783137"/>
                    </a:xfrm>
                    <a:prstGeom prst="rect">
                      <a:avLst/>
                    </a:prstGeom>
                  </pic:spPr>
                </pic:pic>
              </a:graphicData>
            </a:graphic>
          </wp:inline>
        </w:drawing>
      </w:r>
    </w:p>
    <w:p w14:paraId="174A3F85" w14:textId="77777777" w:rsidR="009F2F29" w:rsidRPr="00807EA7" w:rsidRDefault="009F2F29" w:rsidP="009F2F29">
      <w:pPr>
        <w:pStyle w:val="BodyText"/>
        <w:ind w:left="142"/>
        <w:rPr>
          <w:bCs/>
          <w:color w:val="595959" w:themeColor="text1" w:themeTint="A6"/>
          <w:szCs w:val="26"/>
          <w:u w:val="single"/>
        </w:rPr>
      </w:pPr>
    </w:p>
    <w:p w14:paraId="167395F4" w14:textId="77777777" w:rsidR="009F2F29" w:rsidRPr="00807EA7" w:rsidRDefault="009F2F29" w:rsidP="009F2F29">
      <w:pPr>
        <w:pStyle w:val="BodyText"/>
        <w:ind w:left="142"/>
        <w:rPr>
          <w:bCs/>
          <w:color w:val="595959" w:themeColor="text1" w:themeTint="A6"/>
          <w:szCs w:val="26"/>
          <w:u w:val="single"/>
        </w:rPr>
      </w:pPr>
      <w:r w:rsidRPr="00807EA7">
        <w:rPr>
          <w:noProof/>
        </w:rPr>
        <w:drawing>
          <wp:inline distT="0" distB="0" distL="0" distR="0" wp14:anchorId="7B36DD55" wp14:editId="02D5F66D">
            <wp:extent cx="6541413" cy="3679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53976" cy="3686612"/>
                    </a:xfrm>
                    <a:prstGeom prst="rect">
                      <a:avLst/>
                    </a:prstGeom>
                  </pic:spPr>
                </pic:pic>
              </a:graphicData>
            </a:graphic>
          </wp:inline>
        </w:drawing>
      </w:r>
    </w:p>
    <w:p w14:paraId="6B4C73CD" w14:textId="77777777" w:rsidR="009F2F29" w:rsidRPr="00807EA7" w:rsidRDefault="009F2F29" w:rsidP="009F2F29">
      <w:pPr>
        <w:pStyle w:val="BodyText"/>
        <w:ind w:left="142"/>
        <w:rPr>
          <w:bCs/>
          <w:color w:val="595959" w:themeColor="text1" w:themeTint="A6"/>
          <w:szCs w:val="26"/>
          <w:u w:val="single"/>
        </w:rPr>
      </w:pPr>
    </w:p>
    <w:p w14:paraId="6F036838" w14:textId="77777777" w:rsidR="009F2F29" w:rsidRPr="00807EA7" w:rsidRDefault="009F2F29" w:rsidP="009F2F29">
      <w:pPr>
        <w:pStyle w:val="BodyText"/>
        <w:ind w:left="720"/>
      </w:pPr>
    </w:p>
    <w:p w14:paraId="70C22A25" w14:textId="77777777" w:rsidR="009F2F29" w:rsidRPr="00807EA7" w:rsidRDefault="009F2F29" w:rsidP="009F2F29">
      <w:pPr>
        <w:pStyle w:val="BodyText"/>
      </w:pPr>
      <w:r w:rsidRPr="00807EA7">
        <w:rPr>
          <w:b/>
          <w:bCs/>
          <w:lang w:val="en-US"/>
        </w:rPr>
        <w:t>Impersonation</w:t>
      </w:r>
    </w:p>
    <w:p w14:paraId="63D7CCBE" w14:textId="77777777" w:rsidR="009F2F29" w:rsidRPr="00807EA7" w:rsidRDefault="009F2F29" w:rsidP="009F2F29">
      <w:pPr>
        <w:pStyle w:val="BodyText"/>
        <w:numPr>
          <w:ilvl w:val="0"/>
          <w:numId w:val="34"/>
        </w:numPr>
      </w:pPr>
      <w:r w:rsidRPr="00807EA7">
        <w:rPr>
          <w:lang w:val="en-US"/>
        </w:rPr>
        <w:t>As WIP service is running with the WIP Service User credentials in order to browse logged-in user folders with the correct credentials, WIP Service User must have the right to create a windows session in behalf of the logged-in user (Impersonate)</w:t>
      </w:r>
    </w:p>
    <w:p w14:paraId="68D6863D" w14:textId="77777777" w:rsidR="009F2F29" w:rsidRPr="00807EA7" w:rsidRDefault="005C309D" w:rsidP="009F2F29">
      <w:pPr>
        <w:pStyle w:val="BodyText"/>
        <w:ind w:left="720"/>
      </w:pPr>
      <w:hyperlink r:id="rId15" w:history="1">
        <w:r w:rsidR="009F2F29" w:rsidRPr="00807EA7">
          <w:rPr>
            <w:rStyle w:val="Hyperlink"/>
          </w:rPr>
          <w:t>https://docs.microsoft.com/en-us/windows/security/threat-protection/security-policy-settings/impersonate-a-client-after-authentication</w:t>
        </w:r>
      </w:hyperlink>
    </w:p>
    <w:p w14:paraId="08E8BD9C" w14:textId="77777777" w:rsidR="009F2F29" w:rsidRPr="00807EA7" w:rsidRDefault="009F2F29" w:rsidP="009F2F29">
      <w:pPr>
        <w:pStyle w:val="BodyText"/>
        <w:ind w:left="720"/>
      </w:pPr>
      <w:r w:rsidRPr="00807EA7">
        <w:t>Also, the user being impersonated must have the right to logon locally on the windows server where WIP is installed.</w:t>
      </w:r>
    </w:p>
    <w:p w14:paraId="63BECF47" w14:textId="77777777" w:rsidR="009F2F29" w:rsidRPr="00807EA7" w:rsidRDefault="005C309D" w:rsidP="009F2F29">
      <w:pPr>
        <w:pStyle w:val="BodyText"/>
        <w:ind w:left="720"/>
      </w:pPr>
      <w:hyperlink r:id="rId16" w:history="1">
        <w:r w:rsidR="009F2F29" w:rsidRPr="00807EA7">
          <w:rPr>
            <w:rStyle w:val="Hyperlink"/>
          </w:rPr>
          <w:t>https://docs.microsoft.com/en-us/windows/security/threat-protection/security-policy-settings/allow-log-on-locally</w:t>
        </w:r>
      </w:hyperlink>
    </w:p>
    <w:p w14:paraId="2A22CD2E" w14:textId="77777777" w:rsidR="009F2F29" w:rsidRPr="00807EA7" w:rsidRDefault="009F2F29" w:rsidP="009F2F29">
      <w:pPr>
        <w:rPr>
          <w:rFonts w:asciiTheme="minorHAnsi" w:hAnsiTheme="minorHAnsi" w:cstheme="minorHAnsi"/>
          <w:b/>
          <w:bCs/>
          <w:color w:val="262626" w:themeColor="text1" w:themeTint="D9"/>
          <w:sz w:val="24"/>
          <w:lang w:val="en-US"/>
        </w:rPr>
      </w:pPr>
      <w:r w:rsidRPr="00807EA7">
        <w:rPr>
          <w:rFonts w:asciiTheme="minorHAnsi" w:hAnsiTheme="minorHAnsi" w:cstheme="minorHAnsi"/>
          <w:b/>
          <w:bCs/>
          <w:lang w:val="en-US"/>
        </w:rPr>
        <w:br w:type="page"/>
      </w:r>
    </w:p>
    <w:p w14:paraId="14263741" w14:textId="77777777" w:rsidR="009F2F29" w:rsidRPr="00807EA7" w:rsidRDefault="009F2F29" w:rsidP="009F2F29">
      <w:pPr>
        <w:pStyle w:val="BodyText"/>
        <w:ind w:left="360"/>
      </w:pPr>
      <w:r w:rsidRPr="00807EA7">
        <w:rPr>
          <w:b/>
          <w:bCs/>
          <w:lang w:val="en-US"/>
        </w:rPr>
        <w:lastRenderedPageBreak/>
        <w:t>Browse QlikView Servers</w:t>
      </w:r>
    </w:p>
    <w:p w14:paraId="19226E6A" w14:textId="77777777" w:rsidR="009F2F29" w:rsidRPr="00807EA7" w:rsidRDefault="009F2F29" w:rsidP="009F2F29">
      <w:pPr>
        <w:pStyle w:val="BodyText"/>
        <w:numPr>
          <w:ilvl w:val="0"/>
          <w:numId w:val="36"/>
        </w:numPr>
      </w:pPr>
      <w:r w:rsidRPr="00807EA7">
        <w:rPr>
          <w:lang w:val="en-US"/>
        </w:rPr>
        <w:t>The QlikView Server browsing is done using the &lt;WIP Log On&gt; User he must have Read right on Qlik View Server shares and folders defined in WIP QlikView Server</w:t>
      </w:r>
    </w:p>
    <w:p w14:paraId="58F29C04" w14:textId="77777777" w:rsidR="009F2F29" w:rsidRPr="00807EA7" w:rsidRDefault="009F2F29" w:rsidP="009F2F29">
      <w:pPr>
        <w:pStyle w:val="BodyText"/>
        <w:ind w:left="0" w:firstLine="360"/>
      </w:pPr>
      <w:r w:rsidRPr="00807EA7">
        <w:rPr>
          <w:b/>
          <w:bCs/>
          <w:lang w:val="en-US"/>
        </w:rPr>
        <w:t>Checkout</w:t>
      </w:r>
    </w:p>
    <w:p w14:paraId="6E58388A" w14:textId="77777777" w:rsidR="009F2F29" w:rsidRPr="00807EA7" w:rsidRDefault="009F2F29" w:rsidP="009F2F29">
      <w:pPr>
        <w:pStyle w:val="BodyText"/>
        <w:numPr>
          <w:ilvl w:val="0"/>
          <w:numId w:val="35"/>
        </w:numPr>
      </w:pPr>
      <w:r w:rsidRPr="00807EA7">
        <w:rPr>
          <w:lang w:val="en-US"/>
        </w:rPr>
        <w:t>The checkout is done using &lt;WIP Log On&gt; User and this user must have Windows AD RW right on destination checkout path.</w:t>
      </w:r>
    </w:p>
    <w:p w14:paraId="497E0656" w14:textId="77777777" w:rsidR="009F2F29" w:rsidRPr="00807EA7" w:rsidRDefault="009F2F29" w:rsidP="009F2F29">
      <w:pPr>
        <w:pStyle w:val="BodyText"/>
        <w:numPr>
          <w:ilvl w:val="0"/>
          <w:numId w:val="35"/>
        </w:numPr>
      </w:pPr>
      <w:r w:rsidRPr="00807EA7">
        <w:rPr>
          <w:lang w:val="en-US"/>
        </w:rPr>
        <w:t>If you want the WIP Web Server to checkout to your local machine install the WIP Addon and prefix the Destination path by «@» (@C:\</w:t>
      </w:r>
      <w:proofErr w:type="spellStart"/>
      <w:r w:rsidRPr="00807EA7">
        <w:rPr>
          <w:lang w:val="en-US"/>
        </w:rPr>
        <w:t>QlikViewApps</w:t>
      </w:r>
      <w:proofErr w:type="spellEnd"/>
      <w:r w:rsidRPr="00807EA7">
        <w:rPr>
          <w:lang w:val="en-US"/>
        </w:rPr>
        <w:t>)</w:t>
      </w:r>
    </w:p>
    <w:p w14:paraId="02C5E2FE" w14:textId="77777777" w:rsidR="009F2F29" w:rsidRPr="00807EA7" w:rsidRDefault="009F2F29" w:rsidP="009F2F29">
      <w:pPr>
        <w:pStyle w:val="BodyText"/>
        <w:ind w:left="360"/>
      </w:pPr>
      <w:r w:rsidRPr="00807EA7">
        <w:rPr>
          <w:b/>
          <w:bCs/>
          <w:lang w:val="en-US"/>
        </w:rPr>
        <w:t>Publish</w:t>
      </w:r>
    </w:p>
    <w:p w14:paraId="7CA1E444" w14:textId="77777777" w:rsidR="009F2F29" w:rsidRPr="00807EA7" w:rsidRDefault="009F2F29" w:rsidP="009F2F29">
      <w:pPr>
        <w:pStyle w:val="BodyText"/>
        <w:numPr>
          <w:ilvl w:val="0"/>
          <w:numId w:val="36"/>
        </w:numPr>
      </w:pPr>
      <w:r w:rsidRPr="00807EA7">
        <w:rPr>
          <w:lang w:val="en-US"/>
        </w:rPr>
        <w:t>The QlikView Server publish is done using &lt;WIP Proxy User&gt;. If no &lt;WIP Proxy User&gt; is defined then WIP will use &lt;WIP Log On&gt;. &lt;WIP Proxy User&gt; or &lt;WIP Log On&gt; must have WRITE and CREATE FOLDER right on publish destinations shares or folders.</w:t>
      </w:r>
    </w:p>
    <w:p w14:paraId="69BEF52C" w14:textId="77777777" w:rsidR="009F2F29" w:rsidRPr="00807EA7" w:rsidRDefault="009F2F29" w:rsidP="009F2F29">
      <w:pPr>
        <w:rPr>
          <w:rFonts w:asciiTheme="minorHAnsi" w:hAnsiTheme="minorHAnsi" w:cstheme="minorHAnsi"/>
          <w:iCs/>
          <w:color w:val="333333"/>
          <w:sz w:val="30"/>
          <w:szCs w:val="30"/>
        </w:rPr>
      </w:pPr>
    </w:p>
    <w:p w14:paraId="5DD07C1D" w14:textId="77777777" w:rsidR="009F2F29" w:rsidRPr="00807EA7" w:rsidRDefault="009F2F29" w:rsidP="009F2F29">
      <w:pPr>
        <w:rPr>
          <w:rFonts w:asciiTheme="minorHAnsi" w:hAnsiTheme="minorHAnsi" w:cstheme="minorHAnsi"/>
          <w:b/>
          <w:bCs/>
          <w:szCs w:val="28"/>
        </w:rPr>
      </w:pPr>
      <w:r w:rsidRPr="00807EA7">
        <w:rPr>
          <w:rFonts w:asciiTheme="minorHAnsi" w:hAnsiTheme="minorHAnsi" w:cstheme="minorHAnsi"/>
        </w:rPr>
        <w:br w:type="page"/>
      </w:r>
    </w:p>
    <w:p w14:paraId="22364A4A" w14:textId="77777777" w:rsidR="009F2F29" w:rsidRPr="00807EA7" w:rsidRDefault="009F2F29" w:rsidP="009F2F29">
      <w:pPr>
        <w:pStyle w:val="Heading4"/>
        <w:rPr>
          <w:rFonts w:asciiTheme="minorHAnsi" w:hAnsiTheme="minorHAnsi" w:cstheme="minorHAnsi"/>
        </w:rPr>
      </w:pPr>
      <w:r w:rsidRPr="00807EA7">
        <w:rPr>
          <w:rFonts w:asciiTheme="minorHAnsi" w:hAnsiTheme="minorHAnsi" w:cstheme="minorHAnsi"/>
        </w:rPr>
        <w:lastRenderedPageBreak/>
        <w:t>User’s Rights for &lt;WIP Service User&gt;</w:t>
      </w:r>
    </w:p>
    <w:p w14:paraId="17CCC5FD" w14:textId="77777777" w:rsidR="009F2F29" w:rsidRPr="00807EA7" w:rsidRDefault="009F2F29" w:rsidP="009F2F29">
      <w:pPr>
        <w:pStyle w:val="BodyText"/>
        <w:jc w:val="both"/>
      </w:pPr>
    </w:p>
    <w:p w14:paraId="25D42ADE" w14:textId="77777777" w:rsidR="009F2F29" w:rsidRPr="00807EA7" w:rsidRDefault="009F2F29" w:rsidP="009F2F29">
      <w:pPr>
        <w:pStyle w:val="BodyText"/>
        <w:jc w:val="both"/>
      </w:pPr>
      <w:r w:rsidRPr="00807EA7">
        <w:t>These are the user’s rights necessary for WIP Service User</w:t>
      </w:r>
    </w:p>
    <w:p w14:paraId="577D43B7" w14:textId="77777777" w:rsidR="009F2F29" w:rsidRPr="00807EA7" w:rsidRDefault="009F2F29" w:rsidP="009F2F29">
      <w:pPr>
        <w:pStyle w:val="BodyText"/>
        <w:numPr>
          <w:ilvl w:val="0"/>
          <w:numId w:val="37"/>
        </w:numPr>
      </w:pPr>
      <w:r w:rsidRPr="00807EA7">
        <w:rPr>
          <w:lang w:val="en-US"/>
        </w:rPr>
        <w:t>Belong to Administrators Group</w:t>
      </w:r>
    </w:p>
    <w:p w14:paraId="7B9B9EBD" w14:textId="77777777" w:rsidR="009F2F29" w:rsidRPr="00807EA7" w:rsidRDefault="009F2F29" w:rsidP="009F2F29">
      <w:pPr>
        <w:pStyle w:val="BodyText"/>
        <w:numPr>
          <w:ilvl w:val="0"/>
          <w:numId w:val="37"/>
        </w:numPr>
      </w:pPr>
      <w:r w:rsidRPr="00807EA7">
        <w:rPr>
          <w:lang w:val="en-US"/>
        </w:rPr>
        <w:t>Have RWCD rights on the database in integrated authentication is used</w:t>
      </w:r>
    </w:p>
    <w:p w14:paraId="1C25C202" w14:textId="77777777" w:rsidR="009F2F29" w:rsidRPr="00807EA7" w:rsidRDefault="009F2F29" w:rsidP="009F2F29">
      <w:pPr>
        <w:pStyle w:val="BodyText"/>
        <w:numPr>
          <w:ilvl w:val="0"/>
          <w:numId w:val="37"/>
        </w:numPr>
      </w:pPr>
      <w:r w:rsidRPr="00807EA7">
        <w:rPr>
          <w:lang w:val="en-US"/>
        </w:rPr>
        <w:t xml:space="preserve">Local Security Policy </w:t>
      </w:r>
    </w:p>
    <w:p w14:paraId="6F907840" w14:textId="77777777" w:rsidR="009F2F29" w:rsidRPr="00807EA7" w:rsidRDefault="009F2F29" w:rsidP="009F2F29">
      <w:pPr>
        <w:pStyle w:val="BodyText"/>
        <w:numPr>
          <w:ilvl w:val="1"/>
          <w:numId w:val="37"/>
        </w:numPr>
      </w:pPr>
      <w:r w:rsidRPr="00807EA7">
        <w:rPr>
          <w:lang w:val="en-US"/>
        </w:rPr>
        <w:t xml:space="preserve">Access this computer from the network </w:t>
      </w:r>
    </w:p>
    <w:p w14:paraId="146231EE" w14:textId="77777777" w:rsidR="009F2F29" w:rsidRPr="00807EA7" w:rsidRDefault="009F2F29" w:rsidP="009F2F29">
      <w:pPr>
        <w:pStyle w:val="BodyText"/>
        <w:numPr>
          <w:ilvl w:val="1"/>
          <w:numId w:val="37"/>
        </w:numPr>
      </w:pPr>
      <w:r w:rsidRPr="00807EA7">
        <w:rPr>
          <w:lang w:val="en-US"/>
        </w:rPr>
        <w:t>Act as part of the operating system (can be necessary to launch QlikView Sessions)</w:t>
      </w:r>
    </w:p>
    <w:p w14:paraId="1622228C" w14:textId="77777777" w:rsidR="009F2F29" w:rsidRPr="00807EA7" w:rsidRDefault="009F2F29" w:rsidP="009F2F29">
      <w:pPr>
        <w:pStyle w:val="BodyText"/>
        <w:numPr>
          <w:ilvl w:val="1"/>
          <w:numId w:val="37"/>
        </w:numPr>
      </w:pPr>
      <w:r w:rsidRPr="00807EA7">
        <w:rPr>
          <w:lang w:val="en-US"/>
        </w:rPr>
        <w:t xml:space="preserve">Allow log on locally </w:t>
      </w:r>
    </w:p>
    <w:p w14:paraId="36941958" w14:textId="77777777" w:rsidR="009F2F29" w:rsidRPr="00807EA7" w:rsidRDefault="009F2F29" w:rsidP="009F2F29">
      <w:pPr>
        <w:pStyle w:val="BodyText"/>
        <w:numPr>
          <w:ilvl w:val="1"/>
          <w:numId w:val="37"/>
        </w:numPr>
      </w:pPr>
      <w:r w:rsidRPr="00807EA7">
        <w:rPr>
          <w:lang w:val="en-US"/>
        </w:rPr>
        <w:t>Logon as a service</w:t>
      </w:r>
    </w:p>
    <w:p w14:paraId="6A9D1F8E" w14:textId="77777777" w:rsidR="009F2F29" w:rsidRPr="00807EA7" w:rsidRDefault="009F2F29" w:rsidP="009F2F29">
      <w:pPr>
        <w:pStyle w:val="BodyText"/>
        <w:numPr>
          <w:ilvl w:val="1"/>
          <w:numId w:val="37"/>
        </w:numPr>
      </w:pPr>
      <w:r w:rsidRPr="00807EA7">
        <w:rPr>
          <w:lang w:val="en-US"/>
        </w:rPr>
        <w:t xml:space="preserve">Log on as a batch job </w:t>
      </w:r>
    </w:p>
    <w:p w14:paraId="28D07B94" w14:textId="77777777" w:rsidR="009F2F29" w:rsidRPr="00807EA7" w:rsidRDefault="009F2F29" w:rsidP="009F2F29">
      <w:pPr>
        <w:pStyle w:val="BodyText"/>
        <w:numPr>
          <w:ilvl w:val="1"/>
          <w:numId w:val="37"/>
        </w:numPr>
        <w:rPr>
          <w:u w:val="single"/>
        </w:rPr>
      </w:pPr>
      <w:r w:rsidRPr="00807EA7">
        <w:rPr>
          <w:u w:val="single"/>
          <w:lang w:val="en-US"/>
        </w:rPr>
        <w:t>Impersonate a client after authentication</w:t>
      </w:r>
    </w:p>
    <w:p w14:paraId="6121B34E" w14:textId="77777777" w:rsidR="009F2F29" w:rsidRPr="00807EA7" w:rsidRDefault="009F2F29" w:rsidP="009F2F29">
      <w:pPr>
        <w:pStyle w:val="Heading4"/>
        <w:rPr>
          <w:rFonts w:asciiTheme="minorHAnsi" w:hAnsiTheme="minorHAnsi" w:cstheme="minorHAnsi"/>
        </w:rPr>
      </w:pPr>
      <w:r w:rsidRPr="00807EA7">
        <w:rPr>
          <w:rFonts w:asciiTheme="minorHAnsi" w:hAnsiTheme="minorHAnsi" w:cstheme="minorHAnsi"/>
        </w:rPr>
        <w:t>User’s Rights for &lt;WIP Log On&gt; User</w:t>
      </w:r>
    </w:p>
    <w:p w14:paraId="64E8AFAB" w14:textId="77777777" w:rsidR="009F2F29" w:rsidRPr="00807EA7" w:rsidRDefault="009F2F29" w:rsidP="009F2F29">
      <w:pPr>
        <w:pStyle w:val="BodyText"/>
      </w:pPr>
    </w:p>
    <w:p w14:paraId="4DA82862" w14:textId="77777777" w:rsidR="009F2F29" w:rsidRPr="00807EA7" w:rsidRDefault="009F2F29" w:rsidP="009F2F29">
      <w:pPr>
        <w:pStyle w:val="BodyText"/>
      </w:pPr>
      <w:r w:rsidRPr="00807EA7">
        <w:t>In order to be impersonated a QlikView user need to be allowed to logon locally</w:t>
      </w:r>
    </w:p>
    <w:p w14:paraId="47221BB5" w14:textId="77777777" w:rsidR="009F2F29" w:rsidRPr="00807EA7" w:rsidRDefault="009F2F29" w:rsidP="009F2F29">
      <w:pPr>
        <w:pStyle w:val="BodyText"/>
      </w:pPr>
      <w:r w:rsidRPr="00807EA7">
        <w:t xml:space="preserve">To check this launch to C:\Program Files\QlikView\Qv.exe </w:t>
      </w:r>
    </w:p>
    <w:p w14:paraId="028DBC02" w14:textId="77777777" w:rsidR="009F2F29" w:rsidRPr="00807EA7" w:rsidRDefault="009F2F29" w:rsidP="009F2F29">
      <w:pPr>
        <w:pStyle w:val="BodyText"/>
      </w:pPr>
      <w:r w:rsidRPr="00807EA7">
        <w:t xml:space="preserve">Press </w:t>
      </w:r>
      <w:proofErr w:type="spellStart"/>
      <w:r w:rsidRPr="00807EA7">
        <w:t>Shift+Right</w:t>
      </w:r>
      <w:proofErr w:type="spellEnd"/>
      <w:r w:rsidRPr="00807EA7">
        <w:t xml:space="preserve"> Click / Run as a different user and enter the user’s credentials</w:t>
      </w:r>
    </w:p>
    <w:p w14:paraId="1272569F" w14:textId="77777777" w:rsidR="009F2F29" w:rsidRPr="00807EA7" w:rsidRDefault="009F2F29" w:rsidP="009F2F29">
      <w:pPr>
        <w:ind w:left="1276"/>
        <w:rPr>
          <w:rFonts w:asciiTheme="minorHAnsi" w:hAnsiTheme="minorHAnsi" w:cstheme="minorHAnsi"/>
          <w:iCs/>
          <w:color w:val="333333"/>
          <w:sz w:val="30"/>
          <w:szCs w:val="30"/>
        </w:rPr>
      </w:pPr>
      <w:r w:rsidRPr="00807EA7">
        <w:rPr>
          <w:rFonts w:asciiTheme="minorHAnsi" w:hAnsiTheme="minorHAnsi" w:cstheme="minorHAnsi"/>
          <w:noProof/>
        </w:rPr>
        <w:drawing>
          <wp:inline distT="0" distB="0" distL="0" distR="0" wp14:anchorId="655B607A" wp14:editId="7D9120F4">
            <wp:extent cx="4581625" cy="2724813"/>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2731" cy="2737366"/>
                    </a:xfrm>
                    <a:prstGeom prst="rect">
                      <a:avLst/>
                    </a:prstGeom>
                  </pic:spPr>
                </pic:pic>
              </a:graphicData>
            </a:graphic>
          </wp:inline>
        </w:drawing>
      </w:r>
      <w:r w:rsidRPr="00807EA7">
        <w:rPr>
          <w:rFonts w:asciiTheme="minorHAnsi" w:hAnsiTheme="minorHAnsi" w:cstheme="minorHAnsi"/>
        </w:rPr>
        <w:br w:type="page"/>
      </w:r>
    </w:p>
    <w:p w14:paraId="5C4FDBC0" w14:textId="496D1183" w:rsidR="003546F5" w:rsidRDefault="003546F5" w:rsidP="003546F5">
      <w:pPr>
        <w:rPr>
          <w:iCs/>
          <w:lang w:val="en-US" w:eastAsia="en-US"/>
        </w:rPr>
      </w:pPr>
    </w:p>
    <w:p w14:paraId="01159B1A" w14:textId="42C3603D" w:rsidR="003546F5" w:rsidRDefault="003546F5" w:rsidP="003546F5">
      <w:pPr>
        <w:pStyle w:val="Heading2"/>
        <w:rPr>
          <w:lang w:val="en-US" w:eastAsia="en-US"/>
        </w:rPr>
      </w:pPr>
      <w:bookmarkStart w:id="11" w:name="_Toc24437049"/>
      <w:r>
        <w:rPr>
          <w:lang w:val="en-US" w:eastAsia="en-US"/>
        </w:rPr>
        <w:t>Install and configure QlikView Desktop</w:t>
      </w:r>
      <w:bookmarkEnd w:id="11"/>
    </w:p>
    <w:p w14:paraId="34EBD5CA" w14:textId="77777777" w:rsidR="003546F5" w:rsidRPr="007C17A9" w:rsidRDefault="003546F5" w:rsidP="003546F5">
      <w:pPr>
        <w:pStyle w:val="BodyText"/>
        <w:rPr>
          <w:lang w:val="en-US" w:eastAsia="en-US"/>
        </w:rPr>
      </w:pPr>
      <w:r>
        <w:rPr>
          <w:lang w:val="en-US" w:eastAsia="en-US"/>
        </w:rPr>
        <w:t>Install QlikView Desktop version 12 and Later</w:t>
      </w:r>
    </w:p>
    <w:p w14:paraId="567579B4" w14:textId="77777777" w:rsidR="003546F5" w:rsidRDefault="003546F5" w:rsidP="003546F5">
      <w:pPr>
        <w:pStyle w:val="Heading2"/>
        <w:rPr>
          <w:lang w:val="en-US" w:eastAsia="en-US"/>
        </w:rPr>
      </w:pPr>
      <w:bookmarkStart w:id="12" w:name="_Assign_a_License"/>
      <w:bookmarkStart w:id="13" w:name="_Toc24437050"/>
      <w:bookmarkEnd w:id="12"/>
      <w:r>
        <w:rPr>
          <w:lang w:val="en-US" w:eastAsia="en-US"/>
        </w:rPr>
        <w:t>Assign a License QlikView Desktop</w:t>
      </w:r>
      <w:bookmarkEnd w:id="13"/>
    </w:p>
    <w:p w14:paraId="73CAD321" w14:textId="77777777" w:rsidR="003546F5" w:rsidRDefault="003546F5" w:rsidP="003546F5">
      <w:pPr>
        <w:pStyle w:val="BodyText"/>
        <w:rPr>
          <w:lang w:val="en-US" w:eastAsia="en-US"/>
        </w:rPr>
      </w:pPr>
      <w:r>
        <w:rPr>
          <w:lang w:val="en-US" w:eastAsia="en-US"/>
        </w:rPr>
        <w:t>QlikView Desktop must be assigned a license for the user that starts the WIP Web Server Service. It’s very important, failing to license this user will result to check-in errors.</w:t>
      </w:r>
    </w:p>
    <w:p w14:paraId="47128E53" w14:textId="77777777" w:rsidR="003546F5" w:rsidRDefault="003546F5" w:rsidP="003546F5">
      <w:pPr>
        <w:pStyle w:val="BodyText"/>
        <w:rPr>
          <w:lang w:val="en-US" w:eastAsia="en-US"/>
        </w:rPr>
      </w:pPr>
      <w:r>
        <w:rPr>
          <w:lang w:val="en-US" w:eastAsia="en-US"/>
        </w:rPr>
        <w:t xml:space="preserve">With the file explorer go to </w:t>
      </w:r>
      <w:r w:rsidRPr="007C17A9">
        <w:rPr>
          <w:lang w:val="en-US" w:eastAsia="en-US"/>
        </w:rPr>
        <w:t>C:\Program Files\QlikView</w:t>
      </w:r>
    </w:p>
    <w:p w14:paraId="2DEAF160" w14:textId="77777777" w:rsidR="003546F5" w:rsidRDefault="003546F5" w:rsidP="003546F5">
      <w:pPr>
        <w:pStyle w:val="BodyText"/>
        <w:rPr>
          <w:lang w:val="en-US" w:eastAsia="en-US"/>
        </w:rPr>
      </w:pPr>
      <w:r>
        <w:rPr>
          <w:lang w:val="en-US" w:eastAsia="en-US"/>
        </w:rPr>
        <w:t>Search Qv.exe</w:t>
      </w:r>
    </w:p>
    <w:p w14:paraId="293AC6F2" w14:textId="77777777" w:rsidR="003546F5" w:rsidRDefault="003546F5" w:rsidP="003546F5">
      <w:pPr>
        <w:pStyle w:val="BodyText"/>
        <w:rPr>
          <w:lang w:val="en-US" w:eastAsia="en-US"/>
        </w:rPr>
      </w:pPr>
      <w:r>
        <w:rPr>
          <w:lang w:val="en-US" w:eastAsia="en-US"/>
        </w:rPr>
        <w:t>Press Shift-Right Click Run as different user</w:t>
      </w:r>
    </w:p>
    <w:p w14:paraId="4EEEE7F0" w14:textId="77777777" w:rsidR="003546F5" w:rsidRPr="007C17A9" w:rsidRDefault="003546F5" w:rsidP="003546F5">
      <w:pPr>
        <w:pStyle w:val="BodyText"/>
        <w:rPr>
          <w:lang w:val="en-US" w:eastAsia="en-US"/>
        </w:rPr>
      </w:pPr>
      <w:r>
        <w:rPr>
          <w:noProof/>
        </w:rPr>
        <w:drawing>
          <wp:inline distT="0" distB="0" distL="0" distR="0" wp14:anchorId="4AFCA3EC" wp14:editId="4DA3CF85">
            <wp:extent cx="5425088" cy="3687733"/>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8250" cy="3703477"/>
                    </a:xfrm>
                    <a:prstGeom prst="rect">
                      <a:avLst/>
                    </a:prstGeom>
                  </pic:spPr>
                </pic:pic>
              </a:graphicData>
            </a:graphic>
          </wp:inline>
        </w:drawing>
      </w:r>
    </w:p>
    <w:p w14:paraId="3E44BA9A" w14:textId="77777777" w:rsidR="003546F5" w:rsidRDefault="003546F5" w:rsidP="003546F5">
      <w:pPr>
        <w:rPr>
          <w:rFonts w:asciiTheme="minorHAnsi" w:hAnsiTheme="minorHAnsi" w:cstheme="minorHAnsi"/>
          <w:color w:val="262626" w:themeColor="text1" w:themeTint="D9"/>
          <w:sz w:val="24"/>
          <w:lang w:val="en-US" w:eastAsia="en-US"/>
        </w:rPr>
      </w:pPr>
      <w:r>
        <w:rPr>
          <w:lang w:val="en-US" w:eastAsia="en-US"/>
        </w:rPr>
        <w:br w:type="page"/>
      </w:r>
    </w:p>
    <w:p w14:paraId="6DB78CAB" w14:textId="77777777" w:rsidR="003546F5" w:rsidRDefault="003546F5" w:rsidP="003546F5">
      <w:pPr>
        <w:pStyle w:val="BodyText"/>
        <w:rPr>
          <w:lang w:val="en-US" w:eastAsia="en-US"/>
        </w:rPr>
      </w:pPr>
      <w:r>
        <w:rPr>
          <w:lang w:val="en-US" w:eastAsia="en-US"/>
        </w:rPr>
        <w:lastRenderedPageBreak/>
        <w:t>Enter the same user’s credentials that you used to start the WIP Web Server Service</w:t>
      </w:r>
    </w:p>
    <w:p w14:paraId="359C7D73" w14:textId="77777777" w:rsidR="003546F5" w:rsidRDefault="003546F5" w:rsidP="003546F5">
      <w:pPr>
        <w:pStyle w:val="BodyText"/>
        <w:rPr>
          <w:lang w:val="en-US" w:eastAsia="en-US"/>
        </w:rPr>
      </w:pPr>
      <w:r>
        <w:rPr>
          <w:noProof/>
        </w:rPr>
        <w:drawing>
          <wp:inline distT="0" distB="0" distL="0" distR="0" wp14:anchorId="252D92F5" wp14:editId="606B7C92">
            <wp:extent cx="5108691" cy="36800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6202" cy="3692707"/>
                    </a:xfrm>
                    <a:prstGeom prst="rect">
                      <a:avLst/>
                    </a:prstGeom>
                  </pic:spPr>
                </pic:pic>
              </a:graphicData>
            </a:graphic>
          </wp:inline>
        </w:drawing>
      </w:r>
    </w:p>
    <w:p w14:paraId="4F856C09" w14:textId="77777777" w:rsidR="003546F5" w:rsidRDefault="003546F5" w:rsidP="003546F5">
      <w:pPr>
        <w:pStyle w:val="Heading3"/>
        <w:rPr>
          <w:lang w:val="en-US" w:eastAsia="en-US"/>
        </w:rPr>
      </w:pPr>
      <w:bookmarkStart w:id="14" w:name="_Toc24437051"/>
      <w:r>
        <w:rPr>
          <w:lang w:val="en-US" w:eastAsia="en-US"/>
        </w:rPr>
        <w:t>Assign a QlikView Server License</w:t>
      </w:r>
      <w:bookmarkEnd w:id="14"/>
    </w:p>
    <w:p w14:paraId="4C8E6525" w14:textId="77777777" w:rsidR="003546F5" w:rsidRDefault="003546F5" w:rsidP="003546F5">
      <w:pPr>
        <w:pStyle w:val="BodyText"/>
        <w:rPr>
          <w:lang w:val="en-US" w:eastAsia="en-US"/>
        </w:rPr>
      </w:pPr>
      <w:r>
        <w:rPr>
          <w:lang w:val="en-US" w:eastAsia="en-US"/>
        </w:rPr>
        <w:t>In QlikView press File / Open In Server</w:t>
      </w:r>
    </w:p>
    <w:p w14:paraId="0DCB080C" w14:textId="77777777" w:rsidR="003546F5" w:rsidRDefault="003546F5" w:rsidP="003546F5">
      <w:pPr>
        <w:pStyle w:val="BodyText"/>
        <w:rPr>
          <w:lang w:val="en-US" w:eastAsia="en-US"/>
        </w:rPr>
      </w:pPr>
      <w:r>
        <w:rPr>
          <w:noProof/>
        </w:rPr>
        <w:drawing>
          <wp:inline distT="0" distB="0" distL="0" distR="0" wp14:anchorId="1696D664" wp14:editId="33AB7CA4">
            <wp:extent cx="2331922" cy="34902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1922" cy="3490262"/>
                    </a:xfrm>
                    <a:prstGeom prst="rect">
                      <a:avLst/>
                    </a:prstGeom>
                  </pic:spPr>
                </pic:pic>
              </a:graphicData>
            </a:graphic>
          </wp:inline>
        </w:drawing>
      </w:r>
    </w:p>
    <w:p w14:paraId="41007266" w14:textId="77777777" w:rsidR="003546F5" w:rsidRDefault="003546F5" w:rsidP="003546F5">
      <w:pPr>
        <w:rPr>
          <w:rFonts w:asciiTheme="minorHAnsi" w:hAnsiTheme="minorHAnsi" w:cstheme="minorHAnsi"/>
          <w:color w:val="262626" w:themeColor="text1" w:themeTint="D9"/>
          <w:sz w:val="24"/>
          <w:lang w:val="en-US" w:eastAsia="en-US"/>
        </w:rPr>
      </w:pPr>
      <w:r>
        <w:rPr>
          <w:lang w:val="en-US" w:eastAsia="en-US"/>
        </w:rPr>
        <w:br w:type="page"/>
      </w:r>
    </w:p>
    <w:p w14:paraId="49319C2E" w14:textId="77777777" w:rsidR="003546F5" w:rsidRDefault="003546F5" w:rsidP="003546F5">
      <w:pPr>
        <w:pStyle w:val="BodyText"/>
        <w:rPr>
          <w:lang w:val="en-US" w:eastAsia="en-US"/>
        </w:rPr>
      </w:pPr>
      <w:r>
        <w:rPr>
          <w:lang w:val="en-US" w:eastAsia="en-US"/>
        </w:rPr>
        <w:lastRenderedPageBreak/>
        <w:t xml:space="preserve">Type the QlikView Server </w:t>
      </w:r>
      <w:proofErr w:type="spellStart"/>
      <w:r>
        <w:rPr>
          <w:lang w:val="en-US" w:eastAsia="en-US"/>
        </w:rPr>
        <w:t>url</w:t>
      </w:r>
      <w:proofErr w:type="spellEnd"/>
      <w:r>
        <w:rPr>
          <w:lang w:val="en-US" w:eastAsia="en-US"/>
        </w:rPr>
        <w:t xml:space="preserve"> like qvp://&lt;url&gt;</w:t>
      </w:r>
    </w:p>
    <w:p w14:paraId="0F41647C" w14:textId="77777777" w:rsidR="003546F5" w:rsidRDefault="003546F5" w:rsidP="003546F5">
      <w:pPr>
        <w:pStyle w:val="BodyText"/>
        <w:rPr>
          <w:lang w:val="en-US" w:eastAsia="en-US"/>
        </w:rPr>
      </w:pPr>
      <w:r>
        <w:rPr>
          <w:lang w:val="en-US" w:eastAsia="en-US"/>
        </w:rPr>
        <w:t>Then press Connect will assign a license. It’s the best way to assign a license it as if license expires it will fetch a new one</w:t>
      </w:r>
    </w:p>
    <w:p w14:paraId="5AB89F5E" w14:textId="77777777" w:rsidR="003546F5" w:rsidRDefault="003546F5" w:rsidP="003546F5">
      <w:pPr>
        <w:pStyle w:val="BodyText"/>
        <w:rPr>
          <w:lang w:val="en-US" w:eastAsia="en-US"/>
        </w:rPr>
      </w:pPr>
      <w:r>
        <w:rPr>
          <w:noProof/>
        </w:rPr>
        <w:drawing>
          <wp:inline distT="0" distB="0" distL="0" distR="0" wp14:anchorId="54D96FE6" wp14:editId="34A6BFF8">
            <wp:extent cx="5143499" cy="402349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5927" cy="4033216"/>
                    </a:xfrm>
                    <a:prstGeom prst="rect">
                      <a:avLst/>
                    </a:prstGeom>
                  </pic:spPr>
                </pic:pic>
              </a:graphicData>
            </a:graphic>
          </wp:inline>
        </w:drawing>
      </w:r>
    </w:p>
    <w:p w14:paraId="77C6CD6F" w14:textId="77777777" w:rsidR="003546F5" w:rsidRDefault="003546F5" w:rsidP="003546F5">
      <w:pPr>
        <w:pStyle w:val="BodyText"/>
        <w:rPr>
          <w:lang w:val="en-US" w:eastAsia="en-US"/>
        </w:rPr>
      </w:pPr>
    </w:p>
    <w:p w14:paraId="20C417EF" w14:textId="77777777" w:rsidR="003546F5" w:rsidRDefault="003546F5" w:rsidP="003546F5">
      <w:pPr>
        <w:rPr>
          <w:rFonts w:asciiTheme="minorHAnsi" w:hAnsiTheme="minorHAnsi" w:cstheme="minorHAnsi"/>
          <w:bCs/>
          <w:color w:val="595959" w:themeColor="text1" w:themeTint="A6"/>
          <w:sz w:val="24"/>
          <w:szCs w:val="26"/>
          <w:u w:val="single"/>
          <w:lang w:val="en-US" w:eastAsia="en-US"/>
        </w:rPr>
      </w:pPr>
      <w:r>
        <w:rPr>
          <w:lang w:val="en-US" w:eastAsia="en-US"/>
        </w:rPr>
        <w:br w:type="page"/>
      </w:r>
    </w:p>
    <w:p w14:paraId="1DD6E200" w14:textId="77777777" w:rsidR="003546F5" w:rsidRDefault="003546F5" w:rsidP="003546F5">
      <w:pPr>
        <w:pStyle w:val="Heading3"/>
        <w:rPr>
          <w:lang w:val="en-US" w:eastAsia="en-US"/>
        </w:rPr>
      </w:pPr>
      <w:bookmarkStart w:id="15" w:name="_Toc24437052"/>
      <w:r>
        <w:rPr>
          <w:lang w:val="en-US" w:eastAsia="en-US"/>
        </w:rPr>
        <w:lastRenderedPageBreak/>
        <w:t>Assign a QlikView License Key</w:t>
      </w:r>
      <w:bookmarkEnd w:id="15"/>
    </w:p>
    <w:p w14:paraId="57A8D9FD" w14:textId="77777777" w:rsidR="003546F5" w:rsidRDefault="003546F5" w:rsidP="003546F5">
      <w:pPr>
        <w:pStyle w:val="BodyText"/>
        <w:rPr>
          <w:lang w:val="en-US" w:eastAsia="en-US"/>
        </w:rPr>
      </w:pPr>
      <w:r>
        <w:rPr>
          <w:noProof/>
        </w:rPr>
        <w:drawing>
          <wp:inline distT="0" distB="0" distL="0" distR="0" wp14:anchorId="7C1F58C5" wp14:editId="599D68F0">
            <wp:extent cx="4000847" cy="22938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0847" cy="2293819"/>
                    </a:xfrm>
                    <a:prstGeom prst="rect">
                      <a:avLst/>
                    </a:prstGeom>
                  </pic:spPr>
                </pic:pic>
              </a:graphicData>
            </a:graphic>
          </wp:inline>
        </w:drawing>
      </w:r>
    </w:p>
    <w:p w14:paraId="03BF9D66" w14:textId="77777777" w:rsidR="003546F5" w:rsidRDefault="003546F5" w:rsidP="003546F5">
      <w:pPr>
        <w:pStyle w:val="BodyText"/>
        <w:rPr>
          <w:lang w:val="en-US" w:eastAsia="en-US"/>
        </w:rPr>
      </w:pPr>
      <w:r>
        <w:rPr>
          <w:noProof/>
        </w:rPr>
        <w:drawing>
          <wp:inline distT="0" distB="0" distL="0" distR="0" wp14:anchorId="06CFA445" wp14:editId="66DD9FD0">
            <wp:extent cx="5316509" cy="46424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6443" cy="4651159"/>
                    </a:xfrm>
                    <a:prstGeom prst="rect">
                      <a:avLst/>
                    </a:prstGeom>
                  </pic:spPr>
                </pic:pic>
              </a:graphicData>
            </a:graphic>
          </wp:inline>
        </w:drawing>
      </w:r>
    </w:p>
    <w:p w14:paraId="69060767" w14:textId="77777777" w:rsidR="003546F5" w:rsidRPr="00E72727" w:rsidRDefault="003546F5" w:rsidP="003546F5">
      <w:pPr>
        <w:pStyle w:val="BodyText"/>
        <w:rPr>
          <w:lang w:val="en-US" w:eastAsia="en-US"/>
        </w:rPr>
      </w:pPr>
    </w:p>
    <w:p w14:paraId="2756E0D9" w14:textId="77777777" w:rsidR="003546F5" w:rsidRDefault="003546F5" w:rsidP="003546F5">
      <w:pPr>
        <w:rPr>
          <w:rFonts w:asciiTheme="minorHAnsi" w:hAnsiTheme="minorHAnsi" w:cstheme="minorHAnsi"/>
          <w:color w:val="262626" w:themeColor="text1" w:themeTint="D9"/>
          <w:sz w:val="24"/>
          <w:lang w:val="en-US" w:eastAsia="en-US"/>
        </w:rPr>
      </w:pPr>
      <w:r>
        <w:rPr>
          <w:lang w:val="en-US" w:eastAsia="en-US"/>
        </w:rPr>
        <w:br w:type="page"/>
      </w:r>
    </w:p>
    <w:p w14:paraId="316EC202" w14:textId="77777777" w:rsidR="003546F5" w:rsidRDefault="003546F5" w:rsidP="003A56EA">
      <w:pPr>
        <w:pStyle w:val="Heading2"/>
        <w:rPr>
          <w:lang w:val="en-US" w:eastAsia="en-US"/>
        </w:rPr>
      </w:pPr>
      <w:bookmarkStart w:id="16" w:name="_Toc24437053"/>
      <w:bookmarkEnd w:id="16"/>
    </w:p>
    <w:p w14:paraId="47836F50" w14:textId="61D131C2" w:rsidR="003A56EA" w:rsidRDefault="003A56EA" w:rsidP="003A56EA">
      <w:pPr>
        <w:pStyle w:val="Heading2"/>
        <w:rPr>
          <w:lang w:val="en-US" w:eastAsia="en-US"/>
        </w:rPr>
      </w:pPr>
      <w:bookmarkStart w:id="17" w:name="_Toc24437054"/>
      <w:r>
        <w:rPr>
          <w:lang w:val="en-US" w:eastAsia="en-US"/>
        </w:rPr>
        <w:t>Install WIP</w:t>
      </w:r>
      <w:bookmarkEnd w:id="17"/>
      <w:r>
        <w:rPr>
          <w:lang w:val="en-US" w:eastAsia="en-US"/>
        </w:rPr>
        <w:t xml:space="preserve"> </w:t>
      </w:r>
    </w:p>
    <w:p w14:paraId="112C6B0B" w14:textId="337320A0" w:rsidR="003A56EA" w:rsidRDefault="003A56EA" w:rsidP="003A56EA">
      <w:pPr>
        <w:pStyle w:val="BodyText"/>
        <w:rPr>
          <w:lang w:val="en-US" w:eastAsia="en-US"/>
        </w:rPr>
      </w:pPr>
      <w:r>
        <w:rPr>
          <w:lang w:val="en-US" w:eastAsia="en-US"/>
        </w:rPr>
        <w:t xml:space="preserve">Ask us for the link to our Google Drive or FTP </w:t>
      </w:r>
    </w:p>
    <w:p w14:paraId="62B77742" w14:textId="6F89B435" w:rsidR="003A56EA" w:rsidRDefault="003A56EA" w:rsidP="003A56EA">
      <w:pPr>
        <w:pStyle w:val="BodyText"/>
        <w:rPr>
          <w:lang w:val="en-US" w:eastAsia="en-US"/>
        </w:rPr>
      </w:pPr>
      <w:r>
        <w:rPr>
          <w:lang w:val="en-US" w:eastAsia="en-US"/>
        </w:rPr>
        <w:t>Under the WIP folder you will find official releases</w:t>
      </w:r>
    </w:p>
    <w:p w14:paraId="10D33EFB" w14:textId="0B76F1D0" w:rsidR="003A56EA" w:rsidRPr="003A56EA" w:rsidRDefault="003A56EA" w:rsidP="003A56EA">
      <w:pPr>
        <w:pStyle w:val="BodyText"/>
        <w:rPr>
          <w:lang w:val="en-US" w:eastAsia="en-US"/>
        </w:rPr>
      </w:pPr>
      <w:r>
        <w:rPr>
          <w:lang w:val="en-US" w:eastAsia="en-US"/>
        </w:rPr>
        <w:t>Under dailybuild you can find your Service Pack. Only install from that folder if instructed by ebiexperts.</w:t>
      </w:r>
    </w:p>
    <w:p w14:paraId="3D81B07A" w14:textId="6CC470FD" w:rsidR="003A56EA" w:rsidRDefault="003A56EA" w:rsidP="003A56EA">
      <w:pPr>
        <w:pStyle w:val="BodyText"/>
        <w:rPr>
          <w:lang w:val="en-US" w:eastAsia="en-US"/>
        </w:rPr>
      </w:pPr>
      <w:r>
        <w:rPr>
          <w:noProof/>
        </w:rPr>
        <w:drawing>
          <wp:inline distT="0" distB="0" distL="0" distR="0" wp14:anchorId="62C2C7DD" wp14:editId="66A95F8C">
            <wp:extent cx="5143327" cy="2721290"/>
            <wp:effectExtent l="0" t="0" r="635"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1523" cy="2725627"/>
                    </a:xfrm>
                    <a:prstGeom prst="rect">
                      <a:avLst/>
                    </a:prstGeom>
                  </pic:spPr>
                </pic:pic>
              </a:graphicData>
            </a:graphic>
          </wp:inline>
        </w:drawing>
      </w:r>
    </w:p>
    <w:p w14:paraId="4B3A9984" w14:textId="77777777" w:rsidR="00BA12FD" w:rsidRDefault="00BA12FD">
      <w:pPr>
        <w:rPr>
          <w:rFonts w:asciiTheme="minorHAnsi" w:hAnsiTheme="minorHAnsi" w:cstheme="minorHAnsi"/>
          <w:bCs/>
          <w:color w:val="595959" w:themeColor="text1" w:themeTint="A6"/>
          <w:sz w:val="24"/>
          <w:szCs w:val="26"/>
          <w:u w:val="single"/>
        </w:rPr>
      </w:pPr>
      <w:r>
        <w:br w:type="page"/>
      </w:r>
    </w:p>
    <w:p w14:paraId="3A8BCB04" w14:textId="0BEAD6AE" w:rsidR="00BA12FD" w:rsidRDefault="00BA12FD" w:rsidP="00BA12FD">
      <w:pPr>
        <w:pStyle w:val="Heading3"/>
      </w:pPr>
      <w:bookmarkStart w:id="18" w:name="_Toc24437055"/>
      <w:r>
        <w:lastRenderedPageBreak/>
        <w:t>Installation</w:t>
      </w:r>
      <w:bookmarkEnd w:id="18"/>
    </w:p>
    <w:p w14:paraId="072EA0C7" w14:textId="3C509D81" w:rsidR="00BA12FD" w:rsidRPr="00BB5433" w:rsidRDefault="00BA12FD" w:rsidP="00BB5433">
      <w:pPr>
        <w:pStyle w:val="BodyText"/>
        <w:rPr>
          <w:lang w:val="en-US" w:eastAsia="en-US"/>
        </w:rPr>
      </w:pPr>
      <w:r>
        <w:rPr>
          <w:lang w:val="en-US" w:eastAsia="en-US"/>
        </w:rPr>
        <w:t>Launch WIP Installer</w:t>
      </w:r>
    </w:p>
    <w:p w14:paraId="2159776C" w14:textId="77777777" w:rsidR="00BA12FD" w:rsidRDefault="00BA12FD" w:rsidP="00BA12FD">
      <w:pPr>
        <w:pStyle w:val="BodyText"/>
        <w:ind w:left="1996"/>
        <w:jc w:val="both"/>
      </w:pPr>
      <w:r w:rsidRPr="001B0FA2">
        <w:rPr>
          <w:noProof/>
          <w:lang w:eastAsia="en-ZA"/>
        </w:rPr>
        <w:drawing>
          <wp:inline distT="0" distB="0" distL="0" distR="0" wp14:anchorId="3364502D" wp14:editId="3B1B317B">
            <wp:extent cx="3678604" cy="2902527"/>
            <wp:effectExtent l="0" t="0" r="0" b="0"/>
            <wp:docPr id="182" name="Picture 182" descr="C:\Users\CraigW\Pictures\WIP Guid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aigW\Pictures\WIP Guides\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2084" cy="2913163"/>
                    </a:xfrm>
                    <a:prstGeom prst="rect">
                      <a:avLst/>
                    </a:prstGeom>
                    <a:noFill/>
                    <a:ln>
                      <a:noFill/>
                    </a:ln>
                  </pic:spPr>
                </pic:pic>
              </a:graphicData>
            </a:graphic>
          </wp:inline>
        </w:drawing>
      </w:r>
    </w:p>
    <w:p w14:paraId="77BEA24F" w14:textId="7AE163FB" w:rsidR="00BA12FD" w:rsidRDefault="00BA12FD" w:rsidP="00BB5433">
      <w:pPr>
        <w:ind w:left="1418"/>
      </w:pPr>
      <w:r>
        <w:t xml:space="preserve">Select Complete </w:t>
      </w:r>
      <w:r w:rsidR="00BB5433">
        <w:t xml:space="preserve">Setup </w:t>
      </w:r>
      <w:r>
        <w:t xml:space="preserve">and click </w:t>
      </w:r>
      <w:r w:rsidRPr="00323E17">
        <w:rPr>
          <w:b/>
        </w:rPr>
        <w:t>Next</w:t>
      </w:r>
      <w:r>
        <w:t>.</w:t>
      </w:r>
    </w:p>
    <w:p w14:paraId="33C58A1F" w14:textId="77777777" w:rsidR="00BB5433" w:rsidRDefault="00BB5433" w:rsidP="00BB5433">
      <w:pPr>
        <w:ind w:left="1418"/>
      </w:pPr>
    </w:p>
    <w:p w14:paraId="6765AB94" w14:textId="77777777" w:rsidR="00BA12FD" w:rsidRDefault="00BA12FD" w:rsidP="00BB5433">
      <w:pPr>
        <w:pStyle w:val="BodyText"/>
        <w:ind w:left="1985"/>
        <w:jc w:val="both"/>
      </w:pPr>
      <w:r w:rsidRPr="001B0FA2">
        <w:rPr>
          <w:noProof/>
          <w:lang w:eastAsia="en-ZA"/>
        </w:rPr>
        <w:drawing>
          <wp:inline distT="0" distB="0" distL="0" distR="0" wp14:anchorId="71EB72BD" wp14:editId="2518D050">
            <wp:extent cx="3607387" cy="2840182"/>
            <wp:effectExtent l="0" t="0" r="0" b="0"/>
            <wp:docPr id="183" name="Picture 183" descr="C:\Users\CraigW\Pictures\WIP Guides\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aigW\Pictures\WIP Guides\Captur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5223" cy="2893591"/>
                    </a:xfrm>
                    <a:prstGeom prst="rect">
                      <a:avLst/>
                    </a:prstGeom>
                    <a:noFill/>
                    <a:ln>
                      <a:noFill/>
                    </a:ln>
                  </pic:spPr>
                </pic:pic>
              </a:graphicData>
            </a:graphic>
          </wp:inline>
        </w:drawing>
      </w:r>
    </w:p>
    <w:p w14:paraId="34FA0C80" w14:textId="77777777" w:rsidR="00BA12FD" w:rsidRDefault="00BA12FD">
      <w:pPr>
        <w:rPr>
          <w:rFonts w:asciiTheme="minorHAnsi" w:hAnsiTheme="minorHAnsi" w:cstheme="minorHAnsi"/>
          <w:color w:val="262626" w:themeColor="text1" w:themeTint="D9"/>
          <w:sz w:val="24"/>
        </w:rPr>
      </w:pPr>
      <w:r>
        <w:br w:type="page"/>
      </w:r>
    </w:p>
    <w:p w14:paraId="427448C6" w14:textId="7D097D6E" w:rsidR="00BA12FD" w:rsidRDefault="00BA12FD" w:rsidP="00BA12FD">
      <w:pPr>
        <w:pStyle w:val="BodyText"/>
        <w:numPr>
          <w:ilvl w:val="0"/>
          <w:numId w:val="8"/>
        </w:numPr>
        <w:jc w:val="both"/>
      </w:pPr>
      <w:r>
        <w:lastRenderedPageBreak/>
        <w:t xml:space="preserve">You will be required to input the credentials of the </w:t>
      </w:r>
      <w:r w:rsidR="00BB5433">
        <w:t>Service U</w:t>
      </w:r>
      <w:r>
        <w:t>ser that will launch WIP Web Server. This user needs to be an Administrator of the machine, the password is required as this user will be used to start the WIP service.</w:t>
      </w:r>
    </w:p>
    <w:p w14:paraId="02189F03" w14:textId="77777777" w:rsidR="00BA12FD" w:rsidRDefault="00BA12FD" w:rsidP="00BA12FD">
      <w:pPr>
        <w:pStyle w:val="BodyText"/>
        <w:ind w:left="1996"/>
        <w:jc w:val="both"/>
      </w:pPr>
      <w:r w:rsidRPr="001B0FA2">
        <w:rPr>
          <w:noProof/>
          <w:lang w:eastAsia="en-ZA"/>
        </w:rPr>
        <w:drawing>
          <wp:inline distT="0" distB="0" distL="0" distR="0" wp14:anchorId="6A8388B9" wp14:editId="633FAFCA">
            <wp:extent cx="3783661" cy="2984297"/>
            <wp:effectExtent l="0" t="0" r="7620" b="6985"/>
            <wp:docPr id="184" name="Picture 184" descr="C:\Users\CraigW\Pictures\WIP Guides\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aigW\Pictures\WIP Guides\Capture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8910" cy="3012099"/>
                    </a:xfrm>
                    <a:prstGeom prst="rect">
                      <a:avLst/>
                    </a:prstGeom>
                    <a:noFill/>
                    <a:ln>
                      <a:noFill/>
                    </a:ln>
                  </pic:spPr>
                </pic:pic>
              </a:graphicData>
            </a:graphic>
          </wp:inline>
        </w:drawing>
      </w:r>
    </w:p>
    <w:p w14:paraId="5DB1D410" w14:textId="1D47B0E0" w:rsidR="00BA12FD" w:rsidRDefault="00BA12FD">
      <w:pPr>
        <w:rPr>
          <w:rFonts w:asciiTheme="minorHAnsi" w:hAnsiTheme="minorHAnsi" w:cstheme="minorHAnsi"/>
          <w:color w:val="262626" w:themeColor="text1" w:themeTint="D9"/>
          <w:sz w:val="24"/>
        </w:rPr>
      </w:pPr>
    </w:p>
    <w:p w14:paraId="564AF117" w14:textId="77BE6190" w:rsidR="00BA12FD" w:rsidRDefault="00BA12FD" w:rsidP="00BA12FD">
      <w:pPr>
        <w:pStyle w:val="BodyText"/>
        <w:numPr>
          <w:ilvl w:val="0"/>
          <w:numId w:val="8"/>
        </w:numPr>
        <w:jc w:val="both"/>
      </w:pPr>
      <w:r w:rsidRPr="003109D5">
        <w:t>The installatio</w:t>
      </w:r>
      <w:r>
        <w:t xml:space="preserve">n is now ready to start, click </w:t>
      </w:r>
      <w:r w:rsidRPr="00323E17">
        <w:rPr>
          <w:b/>
        </w:rPr>
        <w:t>Next</w:t>
      </w:r>
      <w:r w:rsidRPr="003109D5">
        <w:t xml:space="preserve"> to start.</w:t>
      </w:r>
    </w:p>
    <w:p w14:paraId="140FE780" w14:textId="77777777" w:rsidR="00BA12FD" w:rsidRDefault="00BA12FD" w:rsidP="00BA12FD">
      <w:pPr>
        <w:pStyle w:val="BodyText"/>
        <w:ind w:left="1996"/>
        <w:jc w:val="both"/>
      </w:pPr>
      <w:r w:rsidRPr="001B0FA2">
        <w:rPr>
          <w:noProof/>
          <w:lang w:eastAsia="en-ZA"/>
        </w:rPr>
        <w:drawing>
          <wp:inline distT="0" distB="0" distL="0" distR="0" wp14:anchorId="35AD319D" wp14:editId="4FB8859B">
            <wp:extent cx="3783330" cy="2978706"/>
            <wp:effectExtent l="0" t="0" r="7620" b="0"/>
            <wp:docPr id="185" name="Picture 185" descr="C:\Users\CraigW\Pictures\WIP Guides\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aigW\Pictures\WIP Guides\Capture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2180" cy="2993547"/>
                    </a:xfrm>
                    <a:prstGeom prst="rect">
                      <a:avLst/>
                    </a:prstGeom>
                    <a:noFill/>
                    <a:ln>
                      <a:noFill/>
                    </a:ln>
                  </pic:spPr>
                </pic:pic>
              </a:graphicData>
            </a:graphic>
          </wp:inline>
        </w:drawing>
      </w:r>
    </w:p>
    <w:p w14:paraId="4130D01F" w14:textId="77777777" w:rsidR="00BA12FD" w:rsidRDefault="00BA12FD" w:rsidP="00BA12FD">
      <w:pPr>
        <w:pStyle w:val="BodyText"/>
        <w:jc w:val="both"/>
      </w:pPr>
    </w:p>
    <w:p w14:paraId="38F971AB" w14:textId="77777777" w:rsidR="00BA12FD" w:rsidRDefault="00BA12FD">
      <w:pPr>
        <w:rPr>
          <w:rFonts w:asciiTheme="minorHAnsi" w:hAnsiTheme="minorHAnsi" w:cstheme="minorHAnsi"/>
          <w:color w:val="262626" w:themeColor="text1" w:themeTint="D9"/>
          <w:sz w:val="24"/>
        </w:rPr>
      </w:pPr>
      <w:r>
        <w:br w:type="page"/>
      </w:r>
    </w:p>
    <w:p w14:paraId="60F56236" w14:textId="6275EF19" w:rsidR="00BA12FD" w:rsidRDefault="00BA12FD">
      <w:pPr>
        <w:rPr>
          <w:rFonts w:asciiTheme="minorHAnsi" w:hAnsiTheme="minorHAnsi" w:cstheme="minorHAnsi"/>
          <w:color w:val="262626" w:themeColor="text1" w:themeTint="D9"/>
          <w:sz w:val="24"/>
        </w:rPr>
      </w:pPr>
    </w:p>
    <w:p w14:paraId="70D7B4FF" w14:textId="548A83F6" w:rsidR="00BA12FD" w:rsidRDefault="00BA12FD" w:rsidP="00BA12FD">
      <w:pPr>
        <w:pStyle w:val="BodyText"/>
        <w:numPr>
          <w:ilvl w:val="0"/>
          <w:numId w:val="8"/>
        </w:numPr>
        <w:jc w:val="both"/>
      </w:pPr>
      <w:r>
        <w:t>When the installation is completed, leave the checkbox ticked to immediately launch WIP. This will launch the WIP Setup where you will configure your WIP Server to your database repository.</w:t>
      </w:r>
    </w:p>
    <w:p w14:paraId="1E479273" w14:textId="77777777" w:rsidR="00BA12FD" w:rsidRDefault="00BA12FD" w:rsidP="00BA12FD">
      <w:pPr>
        <w:pStyle w:val="BodyText"/>
        <w:ind w:left="1996"/>
        <w:jc w:val="both"/>
      </w:pPr>
      <w:r w:rsidRPr="001B0FA2">
        <w:rPr>
          <w:noProof/>
          <w:lang w:eastAsia="en-ZA"/>
        </w:rPr>
        <w:drawing>
          <wp:inline distT="0" distB="0" distL="0" distR="0" wp14:anchorId="2E18975B" wp14:editId="61AA247E">
            <wp:extent cx="3851567" cy="3032431"/>
            <wp:effectExtent l="0" t="0" r="0" b="0"/>
            <wp:docPr id="187" name="Picture 187" descr="C:\Users\CraigW\Pictures\WIP Guides\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aigW\Pictures\WIP Guides\Capture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1688" cy="3064019"/>
                    </a:xfrm>
                    <a:prstGeom prst="rect">
                      <a:avLst/>
                    </a:prstGeom>
                    <a:noFill/>
                    <a:ln>
                      <a:noFill/>
                    </a:ln>
                  </pic:spPr>
                </pic:pic>
              </a:graphicData>
            </a:graphic>
          </wp:inline>
        </w:drawing>
      </w:r>
    </w:p>
    <w:p w14:paraId="3ACA0A56" w14:textId="77777777" w:rsidR="00BA12FD" w:rsidRDefault="00BA12FD" w:rsidP="00BA12FD">
      <w:pPr>
        <w:pStyle w:val="BodyText"/>
        <w:ind w:left="1636"/>
        <w:jc w:val="both"/>
      </w:pPr>
    </w:p>
    <w:p w14:paraId="236966D6" w14:textId="77777777" w:rsidR="00BA12FD" w:rsidRDefault="00BA12FD">
      <w:pPr>
        <w:rPr>
          <w:rFonts w:asciiTheme="minorHAnsi" w:hAnsiTheme="minorHAnsi" w:cstheme="minorHAnsi"/>
          <w:iCs/>
          <w:color w:val="333333"/>
          <w:sz w:val="30"/>
          <w:szCs w:val="30"/>
          <w:lang w:val="en-US" w:eastAsia="en-US"/>
        </w:rPr>
      </w:pPr>
      <w:r>
        <w:rPr>
          <w:lang w:val="en-US" w:eastAsia="en-US"/>
        </w:rPr>
        <w:br w:type="page"/>
      </w:r>
    </w:p>
    <w:p w14:paraId="486D40A6" w14:textId="5647DC2D" w:rsidR="00BA12FD" w:rsidRDefault="00BA12FD" w:rsidP="00221BA2">
      <w:pPr>
        <w:pStyle w:val="Heading2"/>
        <w:rPr>
          <w:lang w:val="en-US" w:eastAsia="en-US"/>
        </w:rPr>
      </w:pPr>
      <w:bookmarkStart w:id="19" w:name="_Toc24437056"/>
      <w:r w:rsidRPr="00BA12FD">
        <w:rPr>
          <w:lang w:val="en-US" w:eastAsia="en-US"/>
        </w:rPr>
        <w:lastRenderedPageBreak/>
        <w:t>Launch WIP Setup</w:t>
      </w:r>
      <w:bookmarkEnd w:id="19"/>
    </w:p>
    <w:p w14:paraId="0A9C9CF2" w14:textId="77777777" w:rsidR="00BA12FD" w:rsidRDefault="00BA12FD" w:rsidP="00BA12FD">
      <w:pPr>
        <w:pStyle w:val="BodyText"/>
        <w:rPr>
          <w:lang w:val="en-US" w:eastAsia="en-US"/>
        </w:rPr>
      </w:pPr>
    </w:p>
    <w:p w14:paraId="2819616F" w14:textId="2846D1B3" w:rsidR="00E8640A" w:rsidRDefault="00E8640A" w:rsidP="00BB5433">
      <w:pPr>
        <w:pStyle w:val="BodyText"/>
        <w:jc w:val="both"/>
        <w:rPr>
          <w:lang w:val="en-US" w:eastAsia="en-US"/>
        </w:rPr>
      </w:pPr>
      <w:r>
        <w:rPr>
          <w:lang w:val="en-US" w:eastAsia="en-US"/>
        </w:rPr>
        <w:t>If you are logged in Windows with</w:t>
      </w:r>
      <w:r w:rsidRPr="00E8640A">
        <w:rPr>
          <w:lang w:val="en-US" w:eastAsia="en-US"/>
        </w:rPr>
        <w:t xml:space="preserve"> </w:t>
      </w:r>
      <w:r>
        <w:rPr>
          <w:lang w:val="en-US" w:eastAsia="en-US"/>
        </w:rPr>
        <w:t xml:space="preserve">the WIP Web Service user launch WIP </w:t>
      </w:r>
      <w:r w:rsidR="00BB5433">
        <w:rPr>
          <w:lang w:val="en-US" w:eastAsia="en-US"/>
        </w:rPr>
        <w:t>Setup</w:t>
      </w:r>
      <w:r>
        <w:rPr>
          <w:lang w:val="en-US" w:eastAsia="en-US"/>
        </w:rPr>
        <w:t xml:space="preserve"> from start menu</w:t>
      </w:r>
    </w:p>
    <w:p w14:paraId="672F3180" w14:textId="77777777" w:rsidR="003546F5" w:rsidRDefault="00E8640A" w:rsidP="00BB5433">
      <w:pPr>
        <w:pStyle w:val="BodyText"/>
        <w:jc w:val="both"/>
        <w:rPr>
          <w:i/>
          <w:iCs/>
          <w:lang w:val="en-US" w:eastAsia="en-US"/>
        </w:rPr>
      </w:pPr>
      <w:r w:rsidRPr="00BB5433">
        <w:rPr>
          <w:i/>
          <w:iCs/>
          <w:lang w:val="en-US" w:eastAsia="en-US"/>
        </w:rPr>
        <w:t>Else i</w:t>
      </w:r>
      <w:r w:rsidR="00C84FAF" w:rsidRPr="00BB5433">
        <w:rPr>
          <w:i/>
          <w:iCs/>
          <w:lang w:val="en-US" w:eastAsia="en-US"/>
        </w:rPr>
        <w:t>f you are</w:t>
      </w:r>
      <w:r w:rsidRPr="00BB5433">
        <w:rPr>
          <w:i/>
          <w:iCs/>
          <w:lang w:val="en-US" w:eastAsia="en-US"/>
        </w:rPr>
        <w:t xml:space="preserve"> not</w:t>
      </w:r>
      <w:r w:rsidR="00C84FAF" w:rsidRPr="00BB5433">
        <w:rPr>
          <w:i/>
          <w:iCs/>
          <w:lang w:val="en-US" w:eastAsia="en-US"/>
        </w:rPr>
        <w:t xml:space="preserve"> logged in Windows with the WIP Web Service user entered in the WIP Installed and want to connect the repository database with windows integrated security locate </w:t>
      </w:r>
    </w:p>
    <w:p w14:paraId="245D574B" w14:textId="44D21B45" w:rsidR="003546F5" w:rsidRDefault="00C84FAF" w:rsidP="003546F5">
      <w:pPr>
        <w:pStyle w:val="BodyText"/>
        <w:ind w:left="1304" w:firstLine="1304"/>
        <w:jc w:val="both"/>
        <w:rPr>
          <w:i/>
          <w:iCs/>
          <w:lang w:val="en-US" w:eastAsia="en-US"/>
        </w:rPr>
      </w:pPr>
      <w:r w:rsidRPr="00BB5433">
        <w:rPr>
          <w:i/>
          <w:iCs/>
          <w:lang w:val="en-US" w:eastAsia="en-US"/>
        </w:rPr>
        <w:t>C:\ProgramData\ebiexperts\WIP Web Server\</w:t>
      </w:r>
      <w:proofErr w:type="spellStart"/>
      <w:r w:rsidRPr="00BB5433">
        <w:rPr>
          <w:i/>
          <w:iCs/>
          <w:lang w:val="en-US" w:eastAsia="en-US"/>
        </w:rPr>
        <w:t>webapp</w:t>
      </w:r>
      <w:proofErr w:type="spellEnd"/>
      <w:r w:rsidRPr="00BB5433">
        <w:rPr>
          <w:i/>
          <w:iCs/>
          <w:lang w:val="en-US" w:eastAsia="en-US"/>
        </w:rPr>
        <w:t>\</w:t>
      </w:r>
      <w:r w:rsidR="00221BA2">
        <w:rPr>
          <w:i/>
          <w:iCs/>
          <w:lang w:val="en-US" w:eastAsia="en-US"/>
        </w:rPr>
        <w:t>WIP</w:t>
      </w:r>
      <w:r w:rsidRPr="00BB5433">
        <w:rPr>
          <w:i/>
          <w:iCs/>
          <w:lang w:val="en-US" w:eastAsia="en-US"/>
        </w:rPr>
        <w:t xml:space="preserve">Setup.exe </w:t>
      </w:r>
    </w:p>
    <w:p w14:paraId="7BF3A1AD" w14:textId="188AEAC5" w:rsidR="00C84FAF" w:rsidRPr="00BB5433" w:rsidRDefault="00C84FAF" w:rsidP="003546F5">
      <w:pPr>
        <w:pStyle w:val="BodyText"/>
        <w:jc w:val="both"/>
        <w:rPr>
          <w:i/>
          <w:iCs/>
          <w:lang w:val="en-US" w:eastAsia="en-US"/>
        </w:rPr>
      </w:pPr>
      <w:r w:rsidRPr="00BB5433">
        <w:rPr>
          <w:i/>
          <w:iCs/>
          <w:lang w:val="en-US" w:eastAsia="en-US"/>
        </w:rPr>
        <w:t>and run it as same user than the WIP Web Server Service User to have the same database credentials</w:t>
      </w:r>
    </w:p>
    <w:p w14:paraId="2AC06BCC" w14:textId="74C1028B" w:rsidR="00C84FAF" w:rsidRPr="00BB5433" w:rsidRDefault="00C84FAF" w:rsidP="00BA12FD">
      <w:pPr>
        <w:pStyle w:val="BodyText"/>
        <w:rPr>
          <w:i/>
          <w:iCs/>
          <w:lang w:val="en-US" w:eastAsia="en-US"/>
        </w:rPr>
      </w:pPr>
      <w:r w:rsidRPr="00BB5433">
        <w:rPr>
          <w:i/>
          <w:iCs/>
          <w:lang w:val="en-US" w:eastAsia="en-US"/>
        </w:rPr>
        <w:t xml:space="preserve">Press Shift </w:t>
      </w:r>
      <w:r w:rsidR="003F1B76" w:rsidRPr="00BB5433">
        <w:rPr>
          <w:i/>
          <w:iCs/>
          <w:lang w:val="en-US" w:eastAsia="en-US"/>
        </w:rPr>
        <w:t>–</w:t>
      </w:r>
      <w:r w:rsidRPr="00BB5433">
        <w:rPr>
          <w:i/>
          <w:iCs/>
          <w:lang w:val="en-US" w:eastAsia="en-US"/>
        </w:rPr>
        <w:t xml:space="preserve"> </w:t>
      </w:r>
      <w:r w:rsidR="003F1B76" w:rsidRPr="00BB5433">
        <w:rPr>
          <w:i/>
          <w:iCs/>
          <w:lang w:val="en-US" w:eastAsia="en-US"/>
        </w:rPr>
        <w:t>Right Click on VmCcNETSetup.exe</w:t>
      </w:r>
    </w:p>
    <w:p w14:paraId="0D5608FB" w14:textId="3D527E28" w:rsidR="00C84FAF" w:rsidRDefault="00C84FAF" w:rsidP="00BA12FD">
      <w:pPr>
        <w:pStyle w:val="BodyText"/>
        <w:rPr>
          <w:lang w:val="en-US" w:eastAsia="en-US"/>
        </w:rPr>
      </w:pPr>
      <w:r>
        <w:rPr>
          <w:noProof/>
        </w:rPr>
        <w:drawing>
          <wp:inline distT="0" distB="0" distL="0" distR="0" wp14:anchorId="20BE8E7D" wp14:editId="496D0F9A">
            <wp:extent cx="5883150" cy="3200677"/>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3150" cy="3200677"/>
                    </a:xfrm>
                    <a:prstGeom prst="rect">
                      <a:avLst/>
                    </a:prstGeom>
                  </pic:spPr>
                </pic:pic>
              </a:graphicData>
            </a:graphic>
          </wp:inline>
        </w:drawing>
      </w:r>
    </w:p>
    <w:p w14:paraId="7904EEC9" w14:textId="77777777" w:rsidR="00C84FAF" w:rsidRDefault="00C84FAF">
      <w:pPr>
        <w:rPr>
          <w:rFonts w:asciiTheme="minorHAnsi" w:hAnsiTheme="minorHAnsi" w:cstheme="minorHAnsi"/>
          <w:color w:val="262626" w:themeColor="text1" w:themeTint="D9"/>
          <w:sz w:val="24"/>
          <w:lang w:val="en-US" w:eastAsia="en-US"/>
        </w:rPr>
      </w:pPr>
      <w:r>
        <w:rPr>
          <w:lang w:val="en-US" w:eastAsia="en-US"/>
        </w:rPr>
        <w:br w:type="page"/>
      </w:r>
    </w:p>
    <w:p w14:paraId="1C951DD4" w14:textId="77777777" w:rsidR="003F1B76" w:rsidRDefault="003F1B76" w:rsidP="00BA12FD">
      <w:pPr>
        <w:pStyle w:val="BodyText"/>
        <w:rPr>
          <w:lang w:val="en-US" w:eastAsia="en-US"/>
        </w:rPr>
      </w:pPr>
      <w:r>
        <w:rPr>
          <w:lang w:val="en-US" w:eastAsia="en-US"/>
        </w:rPr>
        <w:lastRenderedPageBreak/>
        <w:t xml:space="preserve">Once in </w:t>
      </w:r>
      <w:proofErr w:type="spellStart"/>
      <w:r>
        <w:rPr>
          <w:lang w:val="en-US" w:eastAsia="en-US"/>
        </w:rPr>
        <w:t>VmSetup</w:t>
      </w:r>
      <w:proofErr w:type="spellEnd"/>
      <w:r>
        <w:rPr>
          <w:lang w:val="en-US" w:eastAsia="en-US"/>
        </w:rPr>
        <w:t xml:space="preserve"> </w:t>
      </w:r>
    </w:p>
    <w:p w14:paraId="54D74CB7" w14:textId="77777777" w:rsidR="003F1B76" w:rsidRDefault="003F1B76" w:rsidP="003F1B76">
      <w:pPr>
        <w:pStyle w:val="BodyText"/>
        <w:rPr>
          <w:lang w:val="en-US" w:eastAsia="en-US"/>
        </w:rPr>
      </w:pPr>
      <w:r>
        <w:rPr>
          <w:lang w:val="en-US" w:eastAsia="en-US"/>
        </w:rPr>
        <w:t>Refers to WIP Install Guide “</w:t>
      </w:r>
      <w:r w:rsidRPr="00BA12FD">
        <w:rPr>
          <w:lang w:val="en-US" w:eastAsia="en-US"/>
        </w:rPr>
        <w:t>10</w:t>
      </w:r>
      <w:r>
        <w:rPr>
          <w:lang w:val="en-US" w:eastAsia="en-US"/>
        </w:rPr>
        <w:t xml:space="preserve"> </w:t>
      </w:r>
      <w:r w:rsidRPr="00BA12FD">
        <w:rPr>
          <w:lang w:val="en-US" w:eastAsia="en-US"/>
        </w:rPr>
        <w:t>INSTALL / UPDATE WIP REPOSITORY DATABASE</w:t>
      </w:r>
      <w:r>
        <w:rPr>
          <w:lang w:val="en-US" w:eastAsia="en-US"/>
        </w:rPr>
        <w:t>” chapter to connect the database.</w:t>
      </w:r>
    </w:p>
    <w:p w14:paraId="4514BDB9" w14:textId="3641C956" w:rsidR="00C84FAF" w:rsidRPr="00BA12FD" w:rsidRDefault="00C84FAF" w:rsidP="00BA12FD">
      <w:pPr>
        <w:pStyle w:val="BodyText"/>
        <w:rPr>
          <w:lang w:val="en-US" w:eastAsia="en-US"/>
        </w:rPr>
      </w:pPr>
      <w:r>
        <w:rPr>
          <w:lang w:val="en-US" w:eastAsia="en-US"/>
        </w:rPr>
        <w:t xml:space="preserve">In short </w:t>
      </w:r>
      <w:r w:rsidR="003F1B76">
        <w:rPr>
          <w:lang w:val="en-US" w:eastAsia="en-US"/>
        </w:rPr>
        <w:t>for SQLServer select OLEDB SQLServer and p</w:t>
      </w:r>
      <w:r>
        <w:rPr>
          <w:lang w:val="en-US" w:eastAsia="en-US"/>
        </w:rPr>
        <w:t xml:space="preserve">ress the “…” button right to Database Connection </w:t>
      </w:r>
    </w:p>
    <w:p w14:paraId="01A8890E" w14:textId="1F01062B" w:rsidR="003A56EA" w:rsidRPr="00BA12FD" w:rsidRDefault="00BA12FD" w:rsidP="00BA12FD">
      <w:pPr>
        <w:ind w:left="1276"/>
        <w:rPr>
          <w:rFonts w:asciiTheme="minorHAnsi" w:hAnsiTheme="minorHAnsi" w:cstheme="minorHAnsi"/>
          <w:iCs/>
          <w:color w:val="333333"/>
          <w:sz w:val="30"/>
          <w:szCs w:val="30"/>
          <w:lang w:val="en-US" w:eastAsia="en-US"/>
        </w:rPr>
      </w:pPr>
      <w:r>
        <w:rPr>
          <w:rFonts w:asciiTheme="minorHAnsi" w:hAnsiTheme="minorHAnsi"/>
          <w:noProof/>
          <w:sz w:val="24"/>
          <w:szCs w:val="24"/>
          <w:lang w:eastAsia="en-ZA"/>
        </w:rPr>
        <w:drawing>
          <wp:inline distT="0" distB="0" distL="0" distR="0" wp14:anchorId="05565CB1" wp14:editId="5D2EA733">
            <wp:extent cx="3609975" cy="4952539"/>
            <wp:effectExtent l="0" t="0" r="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1915" cy="4955200"/>
                    </a:xfrm>
                    <a:prstGeom prst="rect">
                      <a:avLst/>
                    </a:prstGeom>
                    <a:noFill/>
                  </pic:spPr>
                </pic:pic>
              </a:graphicData>
            </a:graphic>
          </wp:inline>
        </w:drawing>
      </w:r>
    </w:p>
    <w:p w14:paraId="6CD24A52" w14:textId="77777777" w:rsidR="003F1B76" w:rsidRDefault="00BA12FD" w:rsidP="003F1B76">
      <w:pPr>
        <w:ind w:left="1134"/>
        <w:rPr>
          <w:lang w:val="en-US" w:eastAsia="en-US"/>
        </w:rPr>
      </w:pPr>
      <w:r>
        <w:rPr>
          <w:lang w:val="en-US" w:eastAsia="en-US"/>
        </w:rPr>
        <w:br w:type="page"/>
      </w:r>
    </w:p>
    <w:p w14:paraId="1AC00EFD" w14:textId="7845B23E" w:rsidR="003F1B76" w:rsidRDefault="003F1B76" w:rsidP="003F1B76">
      <w:pPr>
        <w:ind w:left="1134"/>
        <w:rPr>
          <w:lang w:val="en-US" w:eastAsia="en-US"/>
        </w:rPr>
      </w:pPr>
      <w:r>
        <w:rPr>
          <w:lang w:val="en-US" w:eastAsia="en-US"/>
        </w:rPr>
        <w:lastRenderedPageBreak/>
        <w:t xml:space="preserve">Enter your connection Server and select Database then press Test Connection </w:t>
      </w:r>
    </w:p>
    <w:p w14:paraId="131341BC" w14:textId="77777777" w:rsidR="00221BA2" w:rsidRDefault="00221BA2" w:rsidP="003F1B76">
      <w:pPr>
        <w:ind w:left="1134"/>
        <w:rPr>
          <w:lang w:val="en-US" w:eastAsia="en-US"/>
        </w:rPr>
      </w:pPr>
    </w:p>
    <w:p w14:paraId="24D3E4B1" w14:textId="64CD8191" w:rsidR="00221BA2" w:rsidRPr="00E20233" w:rsidRDefault="00221BA2" w:rsidP="003F1B76">
      <w:pPr>
        <w:ind w:left="1134"/>
        <w:rPr>
          <w:i/>
          <w:iCs/>
          <w:lang w:val="en-US" w:eastAsia="en-US"/>
        </w:rPr>
      </w:pPr>
      <w:r w:rsidRPr="00221BA2">
        <w:rPr>
          <w:b/>
          <w:bCs/>
          <w:lang w:val="en-US" w:eastAsia="en-US"/>
        </w:rPr>
        <w:t>Remark:</w:t>
      </w:r>
      <w:r>
        <w:rPr>
          <w:lang w:val="en-US" w:eastAsia="en-US"/>
        </w:rPr>
        <w:t xml:space="preserve"> </w:t>
      </w:r>
      <w:r w:rsidRPr="00E20233">
        <w:rPr>
          <w:i/>
          <w:iCs/>
          <w:lang w:val="en-US" w:eastAsia="en-US"/>
        </w:rPr>
        <w:t>as you see if you “Use Windows Authentication” the Logon User will connect the database. So in order to use same WIP Web Server Service user credentials</w:t>
      </w:r>
    </w:p>
    <w:p w14:paraId="3AF08153" w14:textId="4B6CF6EA" w:rsidR="00221BA2" w:rsidRPr="00E20233" w:rsidRDefault="00221BA2" w:rsidP="00221BA2">
      <w:pPr>
        <w:pStyle w:val="ListParagraph"/>
        <w:numPr>
          <w:ilvl w:val="0"/>
          <w:numId w:val="48"/>
        </w:numPr>
        <w:rPr>
          <w:i/>
          <w:iCs/>
          <w:lang w:val="en-US" w:eastAsia="en-US"/>
        </w:rPr>
      </w:pPr>
      <w:r w:rsidRPr="00E20233">
        <w:rPr>
          <w:i/>
          <w:iCs/>
          <w:lang w:val="en-US" w:eastAsia="en-US"/>
        </w:rPr>
        <w:t>Logon Windows as WIP Web Server Service User</w:t>
      </w:r>
    </w:p>
    <w:p w14:paraId="2E494879" w14:textId="57ED87F5" w:rsidR="00221BA2" w:rsidRPr="00221BA2" w:rsidRDefault="00221BA2" w:rsidP="00221BA2">
      <w:pPr>
        <w:pStyle w:val="ListParagraph"/>
        <w:numPr>
          <w:ilvl w:val="0"/>
          <w:numId w:val="48"/>
        </w:numPr>
        <w:rPr>
          <w:lang w:val="en-US" w:eastAsia="en-US"/>
        </w:rPr>
      </w:pPr>
      <w:r w:rsidRPr="00E20233">
        <w:rPr>
          <w:i/>
          <w:iCs/>
          <w:lang w:val="en-US" w:eastAsia="en-US"/>
        </w:rPr>
        <w:t>Rus WIPSetup.exe as WIP Web Server Service User</w:t>
      </w:r>
    </w:p>
    <w:p w14:paraId="0E797513" w14:textId="77777777" w:rsidR="00221BA2" w:rsidRDefault="00221BA2" w:rsidP="003F1B76">
      <w:pPr>
        <w:ind w:left="1134"/>
        <w:rPr>
          <w:lang w:val="en-US" w:eastAsia="en-US"/>
        </w:rPr>
      </w:pPr>
    </w:p>
    <w:p w14:paraId="7E07EE51" w14:textId="7E296F5F" w:rsidR="00BA12FD" w:rsidRDefault="003F1B76" w:rsidP="003F1B76">
      <w:pPr>
        <w:ind w:left="1134"/>
        <w:rPr>
          <w:lang w:val="en-US" w:eastAsia="en-US"/>
        </w:rPr>
      </w:pPr>
      <w:r>
        <w:rPr>
          <w:noProof/>
        </w:rPr>
        <w:drawing>
          <wp:inline distT="0" distB="0" distL="0" distR="0" wp14:anchorId="0F86CF0F" wp14:editId="6814B9D1">
            <wp:extent cx="2825255" cy="400396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5600" cy="4018625"/>
                    </a:xfrm>
                    <a:prstGeom prst="rect">
                      <a:avLst/>
                    </a:prstGeom>
                  </pic:spPr>
                </pic:pic>
              </a:graphicData>
            </a:graphic>
          </wp:inline>
        </w:drawing>
      </w:r>
    </w:p>
    <w:p w14:paraId="16A297A9" w14:textId="77777777" w:rsidR="003F1B76" w:rsidRDefault="003F1B76" w:rsidP="003F1B76">
      <w:pPr>
        <w:ind w:left="1134"/>
        <w:rPr>
          <w:lang w:val="en-US" w:eastAsia="en-US"/>
        </w:rPr>
      </w:pPr>
    </w:p>
    <w:p w14:paraId="2F7F012B" w14:textId="7A377AF1" w:rsidR="003F1B76" w:rsidRDefault="003F1B76" w:rsidP="003F1B76">
      <w:pPr>
        <w:ind w:left="1134"/>
        <w:rPr>
          <w:lang w:val="en-US" w:eastAsia="en-US"/>
        </w:rPr>
      </w:pPr>
      <w:r>
        <w:rPr>
          <w:lang w:val="en-US" w:eastAsia="en-US"/>
        </w:rPr>
        <w:t xml:space="preserve">Back in the Database tab press Update Database. </w:t>
      </w:r>
    </w:p>
    <w:p w14:paraId="18A3EBFA" w14:textId="13964D3D" w:rsidR="003F1B76" w:rsidRDefault="003F1B76" w:rsidP="003F1B76">
      <w:pPr>
        <w:ind w:left="1134"/>
        <w:rPr>
          <w:lang w:val="en-US" w:eastAsia="en-US"/>
        </w:rPr>
      </w:pPr>
      <w:r>
        <w:rPr>
          <w:noProof/>
        </w:rPr>
        <w:lastRenderedPageBreak/>
        <w:drawing>
          <wp:inline distT="0" distB="0" distL="0" distR="0" wp14:anchorId="081DDC1B" wp14:editId="0336CE64">
            <wp:extent cx="3276600" cy="4264399"/>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85391" cy="4275840"/>
                    </a:xfrm>
                    <a:prstGeom prst="rect">
                      <a:avLst/>
                    </a:prstGeom>
                  </pic:spPr>
                </pic:pic>
              </a:graphicData>
            </a:graphic>
          </wp:inline>
        </w:drawing>
      </w:r>
    </w:p>
    <w:p w14:paraId="3540E443" w14:textId="77777777" w:rsidR="003F1B76" w:rsidRDefault="003F1B76" w:rsidP="003F1B76">
      <w:pPr>
        <w:pStyle w:val="Heading2"/>
        <w:numPr>
          <w:ilvl w:val="0"/>
          <w:numId w:val="0"/>
        </w:numPr>
        <w:rPr>
          <w:lang w:val="en-US" w:eastAsia="en-US"/>
        </w:rPr>
      </w:pPr>
    </w:p>
    <w:p w14:paraId="58C7F397" w14:textId="0E8203F9" w:rsidR="00E72727" w:rsidRDefault="003F1B76" w:rsidP="007C17A9">
      <w:pPr>
        <w:pStyle w:val="BodyText"/>
        <w:rPr>
          <w:lang w:val="en-US" w:eastAsia="en-US"/>
        </w:rPr>
      </w:pPr>
      <w:r>
        <w:rPr>
          <w:lang w:val="en-US" w:eastAsia="en-US"/>
        </w:rPr>
        <w:t xml:space="preserve">Go Back to </w:t>
      </w:r>
      <w:r w:rsidR="00200C3C">
        <w:rPr>
          <w:lang w:val="en-US" w:eastAsia="en-US"/>
        </w:rPr>
        <w:t xml:space="preserve">WIP </w:t>
      </w:r>
      <w:r>
        <w:rPr>
          <w:lang w:val="en-US" w:eastAsia="en-US"/>
        </w:rPr>
        <w:t xml:space="preserve">Setup </w:t>
      </w:r>
      <w:r w:rsidR="00200C3C">
        <w:rPr>
          <w:lang w:val="en-US" w:eastAsia="en-US"/>
        </w:rPr>
        <w:t xml:space="preserve">select the QlikView Versions, click on Default to QV12 and press the Launch Default QV, should launch QlikView </w:t>
      </w:r>
    </w:p>
    <w:p w14:paraId="2CDF11DE" w14:textId="556DE246" w:rsidR="00200C3C" w:rsidRDefault="00200C3C" w:rsidP="007C17A9">
      <w:pPr>
        <w:pStyle w:val="BodyText"/>
        <w:rPr>
          <w:lang w:val="en-US" w:eastAsia="en-US"/>
        </w:rPr>
      </w:pPr>
    </w:p>
    <w:p w14:paraId="525962B0" w14:textId="29098FE7" w:rsidR="00200C3C" w:rsidRDefault="00200C3C" w:rsidP="007C17A9">
      <w:pPr>
        <w:pStyle w:val="BodyText"/>
        <w:rPr>
          <w:lang w:val="en-US" w:eastAsia="en-US"/>
        </w:rPr>
      </w:pPr>
      <w:r>
        <w:rPr>
          <w:noProof/>
        </w:rPr>
        <w:lastRenderedPageBreak/>
        <w:drawing>
          <wp:inline distT="0" distB="0" distL="0" distR="0" wp14:anchorId="1BCC2142" wp14:editId="0B507400">
            <wp:extent cx="3782408" cy="4966855"/>
            <wp:effectExtent l="0" t="0" r="889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92071" cy="4979544"/>
                    </a:xfrm>
                    <a:prstGeom prst="rect">
                      <a:avLst/>
                    </a:prstGeom>
                  </pic:spPr>
                </pic:pic>
              </a:graphicData>
            </a:graphic>
          </wp:inline>
        </w:drawing>
      </w:r>
    </w:p>
    <w:p w14:paraId="6EE26895" w14:textId="77777777" w:rsidR="00200C3C" w:rsidRDefault="00200C3C">
      <w:pPr>
        <w:rPr>
          <w:rFonts w:asciiTheme="minorHAnsi" w:hAnsiTheme="minorHAnsi" w:cstheme="minorHAnsi"/>
          <w:color w:val="262626" w:themeColor="text1" w:themeTint="D9"/>
          <w:sz w:val="24"/>
          <w:lang w:val="en-US" w:eastAsia="en-US"/>
        </w:rPr>
      </w:pPr>
      <w:r>
        <w:rPr>
          <w:lang w:val="en-US" w:eastAsia="en-US"/>
        </w:rPr>
        <w:br w:type="page"/>
      </w:r>
    </w:p>
    <w:p w14:paraId="05A31C28" w14:textId="49B66C5D" w:rsidR="00200C3C" w:rsidRDefault="00200C3C" w:rsidP="007C17A9">
      <w:pPr>
        <w:pStyle w:val="BodyText"/>
        <w:rPr>
          <w:lang w:val="en-US" w:eastAsia="en-US"/>
        </w:rPr>
      </w:pPr>
      <w:r>
        <w:rPr>
          <w:lang w:val="en-US" w:eastAsia="en-US"/>
        </w:rPr>
        <w:lastRenderedPageBreak/>
        <w:t>Double check that QlikView is not in Personal Edition in the Windows Title</w:t>
      </w:r>
    </w:p>
    <w:p w14:paraId="3D3157FE" w14:textId="66A73A85" w:rsidR="00200C3C" w:rsidRDefault="00200C3C" w:rsidP="007C17A9">
      <w:pPr>
        <w:pStyle w:val="BodyText"/>
        <w:rPr>
          <w:lang w:val="en-US" w:eastAsia="en-US"/>
        </w:rPr>
      </w:pPr>
      <w:r>
        <w:rPr>
          <w:noProof/>
        </w:rPr>
        <w:drawing>
          <wp:inline distT="0" distB="0" distL="0" distR="0" wp14:anchorId="0F57E2C0" wp14:editId="1D41214D">
            <wp:extent cx="4942436" cy="4666676"/>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50624" cy="4674408"/>
                    </a:xfrm>
                    <a:prstGeom prst="rect">
                      <a:avLst/>
                    </a:prstGeom>
                  </pic:spPr>
                </pic:pic>
              </a:graphicData>
            </a:graphic>
          </wp:inline>
        </w:drawing>
      </w:r>
    </w:p>
    <w:p w14:paraId="387CFF52" w14:textId="5F3F5862" w:rsidR="002C1EC3" w:rsidRDefault="002C1EC3">
      <w:pPr>
        <w:rPr>
          <w:rFonts w:asciiTheme="minorHAnsi" w:hAnsiTheme="minorHAnsi" w:cstheme="minorHAnsi"/>
          <w:color w:val="262626" w:themeColor="text1" w:themeTint="D9"/>
          <w:sz w:val="24"/>
          <w:lang w:val="en-US" w:eastAsia="en-US"/>
        </w:rPr>
      </w:pPr>
      <w:r>
        <w:rPr>
          <w:lang w:val="en-US" w:eastAsia="en-US"/>
        </w:rPr>
        <w:br w:type="page"/>
      </w:r>
    </w:p>
    <w:p w14:paraId="65E4E535" w14:textId="25B2A758" w:rsidR="002C1EC3" w:rsidRDefault="002C1EC3" w:rsidP="007C17A9">
      <w:pPr>
        <w:pStyle w:val="BodyText"/>
        <w:rPr>
          <w:lang w:val="en-US" w:eastAsia="en-US"/>
        </w:rPr>
      </w:pPr>
      <w:r>
        <w:rPr>
          <w:lang w:val="en-US" w:eastAsia="en-US"/>
        </w:rPr>
        <w:lastRenderedPageBreak/>
        <w:t>Go to the Services Tab and check that the WIP Web Server is started</w:t>
      </w:r>
    </w:p>
    <w:p w14:paraId="51CA9C28" w14:textId="3751A3B3" w:rsidR="00E20233" w:rsidRDefault="00E20233" w:rsidP="007C17A9">
      <w:pPr>
        <w:pStyle w:val="BodyText"/>
        <w:rPr>
          <w:lang w:val="en-US" w:eastAsia="en-US"/>
        </w:rPr>
      </w:pPr>
      <w:r>
        <w:rPr>
          <w:lang w:val="en-US" w:eastAsia="en-US"/>
        </w:rPr>
        <w:t>More details on WIP Web Server Configuration is available in WIP Install Guide in chapter “</w:t>
      </w:r>
      <w:r>
        <w:t xml:space="preserve">WIP </w:t>
      </w:r>
      <w:r w:rsidRPr="00807EA7">
        <w:t>Services</w:t>
      </w:r>
      <w:r>
        <w:t>”</w:t>
      </w:r>
    </w:p>
    <w:p w14:paraId="1C2E92E7" w14:textId="1858D912" w:rsidR="00200C3C" w:rsidRDefault="002C1EC3" w:rsidP="007C17A9">
      <w:pPr>
        <w:pStyle w:val="BodyText"/>
        <w:rPr>
          <w:lang w:val="en-US" w:eastAsia="en-US"/>
        </w:rPr>
      </w:pPr>
      <w:r>
        <w:rPr>
          <w:noProof/>
        </w:rPr>
        <w:drawing>
          <wp:inline distT="0" distB="0" distL="0" distR="0" wp14:anchorId="46C2BE45" wp14:editId="0C6BFC17">
            <wp:extent cx="3380445" cy="4394579"/>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2270" cy="4422952"/>
                    </a:xfrm>
                    <a:prstGeom prst="rect">
                      <a:avLst/>
                    </a:prstGeom>
                  </pic:spPr>
                </pic:pic>
              </a:graphicData>
            </a:graphic>
          </wp:inline>
        </w:drawing>
      </w:r>
    </w:p>
    <w:p w14:paraId="27590634" w14:textId="77777777" w:rsidR="00B741C4" w:rsidRDefault="00B741C4">
      <w:pPr>
        <w:rPr>
          <w:rFonts w:asciiTheme="minorHAnsi" w:hAnsiTheme="minorHAnsi" w:cstheme="minorHAnsi"/>
          <w:bCs/>
          <w:color w:val="595959" w:themeColor="text1" w:themeTint="A6"/>
          <w:sz w:val="24"/>
          <w:szCs w:val="26"/>
          <w:u w:val="single"/>
          <w:lang w:val="en-US" w:eastAsia="en-US"/>
        </w:rPr>
      </w:pPr>
      <w:r>
        <w:rPr>
          <w:lang w:val="en-US" w:eastAsia="en-US"/>
        </w:rPr>
        <w:br w:type="page"/>
      </w:r>
    </w:p>
    <w:p w14:paraId="238C3459" w14:textId="74C0E689" w:rsidR="002C1EC3" w:rsidRDefault="002C1EC3" w:rsidP="002C1EC3">
      <w:pPr>
        <w:pStyle w:val="Heading3"/>
        <w:rPr>
          <w:lang w:val="en-US" w:eastAsia="en-US"/>
        </w:rPr>
      </w:pPr>
      <w:bookmarkStart w:id="20" w:name="_Toc24437057"/>
      <w:r>
        <w:rPr>
          <w:lang w:val="en-US" w:eastAsia="en-US"/>
        </w:rPr>
        <w:lastRenderedPageBreak/>
        <w:t>Check the WIP Web Server Service Credentials</w:t>
      </w:r>
      <w:bookmarkEnd w:id="20"/>
    </w:p>
    <w:p w14:paraId="0978A790" w14:textId="790EE640" w:rsidR="00B741C4" w:rsidRDefault="00B741C4" w:rsidP="00B741C4">
      <w:pPr>
        <w:pStyle w:val="BodyText"/>
        <w:rPr>
          <w:lang w:val="en-US" w:eastAsia="en-US"/>
        </w:rPr>
      </w:pPr>
      <w:r>
        <w:rPr>
          <w:lang w:val="en-US" w:eastAsia="en-US"/>
        </w:rPr>
        <w:t xml:space="preserve">Run </w:t>
      </w:r>
      <w:proofErr w:type="spellStart"/>
      <w:r w:rsidRPr="00B741C4">
        <w:rPr>
          <w:lang w:val="en-US" w:eastAsia="en-US"/>
        </w:rPr>
        <w:t>services.msc</w:t>
      </w:r>
      <w:proofErr w:type="spellEnd"/>
      <w:r>
        <w:rPr>
          <w:lang w:val="en-US" w:eastAsia="en-US"/>
        </w:rPr>
        <w:t xml:space="preserve"> check the login account is correct should have access to the database if using Integrated SQLServer Security and </w:t>
      </w:r>
      <w:r w:rsidR="00C542E9">
        <w:rPr>
          <w:lang w:val="en-US" w:eastAsia="en-US"/>
        </w:rPr>
        <w:t>start the service. (Restart it if you change something)</w:t>
      </w:r>
    </w:p>
    <w:p w14:paraId="1884DDD1" w14:textId="7E7C9875" w:rsidR="00B741C4" w:rsidRDefault="00B741C4" w:rsidP="00B741C4">
      <w:pPr>
        <w:pStyle w:val="BodyText"/>
        <w:rPr>
          <w:lang w:val="en-US" w:eastAsia="en-US"/>
        </w:rPr>
      </w:pPr>
      <w:r>
        <w:rPr>
          <w:lang w:val="en-US" w:eastAsia="en-US"/>
        </w:rPr>
        <w:t xml:space="preserve"> </w:t>
      </w:r>
      <w:r>
        <w:rPr>
          <w:noProof/>
        </w:rPr>
        <w:drawing>
          <wp:inline distT="0" distB="0" distL="0" distR="0" wp14:anchorId="12BEADD4" wp14:editId="381F5709">
            <wp:extent cx="3856054" cy="4412362"/>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56054" cy="4412362"/>
                    </a:xfrm>
                    <a:prstGeom prst="rect">
                      <a:avLst/>
                    </a:prstGeom>
                  </pic:spPr>
                </pic:pic>
              </a:graphicData>
            </a:graphic>
          </wp:inline>
        </w:drawing>
      </w:r>
    </w:p>
    <w:p w14:paraId="0CF1BEE9" w14:textId="3135B49B" w:rsidR="00C542E9" w:rsidRDefault="00C542E9" w:rsidP="00B741C4">
      <w:pPr>
        <w:pStyle w:val="BodyText"/>
        <w:rPr>
          <w:lang w:val="en-US" w:eastAsia="en-US"/>
        </w:rPr>
      </w:pPr>
    </w:p>
    <w:p w14:paraId="0BC16016" w14:textId="77777777" w:rsidR="00C542E9" w:rsidRDefault="00C542E9">
      <w:pPr>
        <w:rPr>
          <w:rFonts w:asciiTheme="minorHAnsi" w:hAnsiTheme="minorHAnsi" w:cstheme="minorHAnsi"/>
          <w:bCs/>
          <w:color w:val="595959" w:themeColor="text1" w:themeTint="A6"/>
          <w:sz w:val="24"/>
          <w:szCs w:val="26"/>
          <w:u w:val="single"/>
          <w:lang w:val="en-US" w:eastAsia="en-US"/>
        </w:rPr>
      </w:pPr>
      <w:r>
        <w:rPr>
          <w:lang w:val="en-US" w:eastAsia="en-US"/>
        </w:rPr>
        <w:br w:type="page"/>
      </w:r>
    </w:p>
    <w:p w14:paraId="745E6E7B" w14:textId="40EE29AB" w:rsidR="00C542E9" w:rsidRDefault="00C542E9" w:rsidP="00221BA2">
      <w:pPr>
        <w:pStyle w:val="Heading3"/>
        <w:rPr>
          <w:lang w:val="en-US" w:eastAsia="en-US"/>
        </w:rPr>
      </w:pPr>
      <w:bookmarkStart w:id="21" w:name="_Check_the_WIP"/>
      <w:bookmarkStart w:id="22" w:name="_Toc24437058"/>
      <w:bookmarkEnd w:id="21"/>
      <w:r w:rsidRPr="00C542E9">
        <w:rPr>
          <w:lang w:val="en-US" w:eastAsia="en-US"/>
        </w:rPr>
        <w:lastRenderedPageBreak/>
        <w:t>Check the WIP Web Server Service User’s Authorizations</w:t>
      </w:r>
      <w:bookmarkEnd w:id="22"/>
    </w:p>
    <w:p w14:paraId="2AFEF274" w14:textId="3FE8F971" w:rsidR="00C542E9" w:rsidRDefault="00C542E9" w:rsidP="00C542E9">
      <w:pPr>
        <w:pStyle w:val="BodyText"/>
        <w:rPr>
          <w:lang w:val="en-US" w:eastAsia="en-US"/>
        </w:rPr>
      </w:pPr>
      <w:r>
        <w:rPr>
          <w:lang w:val="en-US" w:eastAsia="en-US"/>
        </w:rPr>
        <w:t xml:space="preserve">Do this only if your WIP </w:t>
      </w:r>
      <w:proofErr w:type="spellStart"/>
      <w:r>
        <w:rPr>
          <w:lang w:val="en-US" w:eastAsia="en-US"/>
        </w:rPr>
        <w:t>WebServer</w:t>
      </w:r>
      <w:proofErr w:type="spellEnd"/>
      <w:r>
        <w:rPr>
          <w:lang w:val="en-US" w:eastAsia="en-US"/>
        </w:rPr>
        <w:t xml:space="preserve"> Service User is not part of the Administrators Group</w:t>
      </w:r>
    </w:p>
    <w:p w14:paraId="30301DA6" w14:textId="1159542D" w:rsidR="00C542E9" w:rsidRDefault="00C542E9" w:rsidP="00C542E9">
      <w:pPr>
        <w:pStyle w:val="BodyText"/>
        <w:rPr>
          <w:lang w:val="en-US" w:eastAsia="en-US"/>
        </w:rPr>
      </w:pPr>
      <w:r>
        <w:rPr>
          <w:lang w:val="en-US" w:eastAsia="en-US"/>
        </w:rPr>
        <w:t>In Start Menu Search for “</w:t>
      </w:r>
      <w:r w:rsidRPr="00C542E9">
        <w:rPr>
          <w:lang w:val="en-US" w:eastAsia="en-US"/>
        </w:rPr>
        <w:t>Local Security Policy</w:t>
      </w:r>
      <w:r>
        <w:rPr>
          <w:lang w:val="en-US" w:eastAsia="en-US"/>
        </w:rPr>
        <w:t>”</w:t>
      </w:r>
    </w:p>
    <w:p w14:paraId="2BB8A5D1" w14:textId="388712B4" w:rsidR="00C542E9" w:rsidRDefault="00C542E9" w:rsidP="00C542E9">
      <w:pPr>
        <w:pStyle w:val="BodyText"/>
        <w:rPr>
          <w:lang w:val="en-US" w:eastAsia="en-US"/>
        </w:rPr>
      </w:pPr>
      <w:r>
        <w:rPr>
          <w:lang w:val="en-US" w:eastAsia="en-US"/>
        </w:rPr>
        <w:t>Security Settings / Local Policies / User Rights Assignment</w:t>
      </w:r>
      <w:r w:rsidR="00E20233">
        <w:rPr>
          <w:lang w:val="en-US" w:eastAsia="en-US"/>
        </w:rPr>
        <w:t xml:space="preserve"> and add WIP Service User to </w:t>
      </w:r>
    </w:p>
    <w:p w14:paraId="32AFF4B6" w14:textId="0E25A430" w:rsidR="00C542E9" w:rsidRDefault="00C542E9" w:rsidP="00E20233">
      <w:pPr>
        <w:pStyle w:val="BodyText"/>
        <w:numPr>
          <w:ilvl w:val="0"/>
          <w:numId w:val="49"/>
        </w:numPr>
        <w:rPr>
          <w:lang w:val="en-US" w:eastAsia="en-US"/>
        </w:rPr>
      </w:pPr>
      <w:r>
        <w:rPr>
          <w:lang w:val="en-US" w:eastAsia="en-US"/>
        </w:rPr>
        <w:t>“Impersonate a client after authentication”</w:t>
      </w:r>
    </w:p>
    <w:p w14:paraId="587E157C" w14:textId="77777777" w:rsidR="00E20233" w:rsidRDefault="00E20233" w:rsidP="00E20233">
      <w:pPr>
        <w:pStyle w:val="BodyText"/>
        <w:numPr>
          <w:ilvl w:val="0"/>
          <w:numId w:val="49"/>
        </w:numPr>
        <w:rPr>
          <w:lang w:val="en-US" w:eastAsia="en-US"/>
        </w:rPr>
      </w:pPr>
      <w:r w:rsidRPr="00807EA7">
        <w:rPr>
          <w:lang w:val="en-US" w:eastAsia="en-US"/>
        </w:rPr>
        <w:t>“Logon as a service”</w:t>
      </w:r>
      <w:r w:rsidRPr="00E20233">
        <w:rPr>
          <w:lang w:val="en-US" w:eastAsia="en-US"/>
        </w:rPr>
        <w:t xml:space="preserve"> </w:t>
      </w:r>
    </w:p>
    <w:p w14:paraId="3C23A150" w14:textId="70AFB4B3" w:rsidR="00E20233" w:rsidRDefault="00E20233" w:rsidP="00E20233">
      <w:pPr>
        <w:pStyle w:val="BodyText"/>
        <w:numPr>
          <w:ilvl w:val="0"/>
          <w:numId w:val="49"/>
        </w:numPr>
        <w:rPr>
          <w:lang w:val="en-US" w:eastAsia="en-US"/>
        </w:rPr>
      </w:pPr>
      <w:r>
        <w:rPr>
          <w:lang w:val="en-US" w:eastAsia="en-US"/>
        </w:rPr>
        <w:t>“</w:t>
      </w:r>
      <w:r w:rsidRPr="00807EA7">
        <w:rPr>
          <w:lang w:val="en-US" w:eastAsia="en-US"/>
        </w:rPr>
        <w:t>Act as part of the operating system</w:t>
      </w:r>
      <w:r>
        <w:rPr>
          <w:lang w:val="en-US" w:eastAsia="en-US"/>
        </w:rPr>
        <w:t>”</w:t>
      </w:r>
    </w:p>
    <w:p w14:paraId="50D02CAA" w14:textId="5236F9BD" w:rsidR="00C542E9" w:rsidRDefault="00C542E9" w:rsidP="00C542E9">
      <w:pPr>
        <w:pStyle w:val="BodyText"/>
        <w:rPr>
          <w:lang w:val="en-US" w:eastAsia="en-US"/>
        </w:rPr>
      </w:pPr>
      <w:r>
        <w:rPr>
          <w:noProof/>
        </w:rPr>
        <w:drawing>
          <wp:inline distT="0" distB="0" distL="0" distR="0" wp14:anchorId="43974057" wp14:editId="5F0E95A7">
            <wp:extent cx="5925384" cy="4856018"/>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3578" cy="4862733"/>
                    </a:xfrm>
                    <a:prstGeom prst="rect">
                      <a:avLst/>
                    </a:prstGeom>
                  </pic:spPr>
                </pic:pic>
              </a:graphicData>
            </a:graphic>
          </wp:inline>
        </w:drawing>
      </w:r>
    </w:p>
    <w:p w14:paraId="2217B223" w14:textId="2714831F" w:rsidR="00C542E9" w:rsidRDefault="00C542E9" w:rsidP="00C542E9">
      <w:pPr>
        <w:pStyle w:val="BodyText"/>
        <w:rPr>
          <w:lang w:val="en-US" w:eastAsia="en-US"/>
        </w:rPr>
      </w:pPr>
    </w:p>
    <w:p w14:paraId="58F6F608" w14:textId="15496C79" w:rsidR="00C542E9" w:rsidRDefault="00C542E9">
      <w:pPr>
        <w:rPr>
          <w:rFonts w:asciiTheme="minorHAnsi" w:hAnsiTheme="minorHAnsi" w:cstheme="minorHAnsi"/>
          <w:color w:val="262626" w:themeColor="text1" w:themeTint="D9"/>
          <w:sz w:val="24"/>
          <w:lang w:val="en-US" w:eastAsia="en-US"/>
        </w:rPr>
      </w:pPr>
      <w:r>
        <w:rPr>
          <w:lang w:val="en-US" w:eastAsia="en-US"/>
        </w:rPr>
        <w:br w:type="page"/>
      </w:r>
    </w:p>
    <w:p w14:paraId="3CD31016" w14:textId="4E06B6DF" w:rsidR="00C542E9" w:rsidRDefault="00C542E9" w:rsidP="00C542E9">
      <w:pPr>
        <w:pStyle w:val="Heading3"/>
        <w:rPr>
          <w:lang w:val="en-US" w:eastAsia="en-US"/>
        </w:rPr>
      </w:pPr>
      <w:bookmarkStart w:id="23" w:name="_Toc24437059"/>
      <w:r>
        <w:rPr>
          <w:lang w:val="en-US" w:eastAsia="en-US"/>
        </w:rPr>
        <w:lastRenderedPageBreak/>
        <w:t>Check that all users that will log into WIP can login to this machine</w:t>
      </w:r>
      <w:bookmarkEnd w:id="23"/>
    </w:p>
    <w:p w14:paraId="72A25D87" w14:textId="7FFFBED8" w:rsidR="00C542E9" w:rsidRDefault="00C542E9" w:rsidP="00C542E9">
      <w:pPr>
        <w:pStyle w:val="BodyText"/>
        <w:rPr>
          <w:lang w:val="en-US" w:eastAsia="en-US"/>
        </w:rPr>
      </w:pPr>
      <w:r>
        <w:rPr>
          <w:lang w:val="en-US" w:eastAsia="en-US"/>
        </w:rPr>
        <w:t>All users that will Use WIP for QlikView must have the right to login the Windows machine where WIP Web Server is installed in order to be Impersonated by the WIP Service User</w:t>
      </w:r>
    </w:p>
    <w:p w14:paraId="7A6019D6" w14:textId="5A2BB2D9" w:rsidR="00E8640A" w:rsidRDefault="00E8640A" w:rsidP="00E8640A">
      <w:pPr>
        <w:pStyle w:val="BodyText"/>
        <w:rPr>
          <w:lang w:val="en-US" w:eastAsia="en-US"/>
        </w:rPr>
      </w:pPr>
      <w:r>
        <w:rPr>
          <w:lang w:val="en-US" w:eastAsia="en-US"/>
        </w:rPr>
        <w:t xml:space="preserve">Locate </w:t>
      </w:r>
    </w:p>
    <w:p w14:paraId="17F76A7D" w14:textId="76AA9A7D" w:rsidR="00E8640A" w:rsidRDefault="00E8640A" w:rsidP="00E8640A">
      <w:pPr>
        <w:pStyle w:val="BodyText"/>
        <w:rPr>
          <w:lang w:val="en-US" w:eastAsia="en-US"/>
        </w:rPr>
      </w:pPr>
      <w:r w:rsidRPr="00C84FAF">
        <w:rPr>
          <w:lang w:val="en-US" w:eastAsia="en-US"/>
        </w:rPr>
        <w:t>C:\ProgramData\ebiexperts\WIP Web Server\</w:t>
      </w:r>
      <w:proofErr w:type="spellStart"/>
      <w:r w:rsidRPr="00C84FAF">
        <w:rPr>
          <w:lang w:val="en-US" w:eastAsia="en-US"/>
        </w:rPr>
        <w:t>webapp</w:t>
      </w:r>
      <w:proofErr w:type="spellEnd"/>
      <w:r>
        <w:rPr>
          <w:lang w:val="en-US" w:eastAsia="en-US"/>
        </w:rPr>
        <w:t>\</w:t>
      </w:r>
      <w:r w:rsidR="00E20233">
        <w:rPr>
          <w:lang w:val="en-US" w:eastAsia="en-US"/>
        </w:rPr>
        <w:t>WIP</w:t>
      </w:r>
      <w:r w:rsidRPr="00C84FAF">
        <w:rPr>
          <w:lang w:val="en-US" w:eastAsia="en-US"/>
        </w:rPr>
        <w:t>Setup.exe</w:t>
      </w:r>
      <w:r>
        <w:rPr>
          <w:lang w:val="en-US" w:eastAsia="en-US"/>
        </w:rPr>
        <w:t xml:space="preserve"> </w:t>
      </w:r>
    </w:p>
    <w:p w14:paraId="53CC1D47" w14:textId="597927C4" w:rsidR="00E8640A" w:rsidRDefault="00E8640A" w:rsidP="00E8640A">
      <w:pPr>
        <w:pStyle w:val="BodyText"/>
        <w:rPr>
          <w:lang w:val="en-US" w:eastAsia="en-US"/>
        </w:rPr>
      </w:pPr>
      <w:r>
        <w:rPr>
          <w:lang w:val="en-US" w:eastAsia="en-US"/>
        </w:rPr>
        <w:t>and run it as same user than the WIP Web Server Service User to have the same database credentials</w:t>
      </w:r>
    </w:p>
    <w:p w14:paraId="588C146B" w14:textId="4D43A969" w:rsidR="00E8640A" w:rsidRDefault="00E8640A" w:rsidP="00E8640A">
      <w:pPr>
        <w:pStyle w:val="BodyText"/>
        <w:rPr>
          <w:lang w:val="en-US" w:eastAsia="en-US"/>
        </w:rPr>
      </w:pPr>
      <w:r>
        <w:rPr>
          <w:lang w:val="en-US" w:eastAsia="en-US"/>
        </w:rPr>
        <w:t xml:space="preserve">Press Shift – Right Click on </w:t>
      </w:r>
      <w:r w:rsidR="00E20233">
        <w:rPr>
          <w:lang w:val="en-US" w:eastAsia="en-US"/>
        </w:rPr>
        <w:t>WIP</w:t>
      </w:r>
      <w:r w:rsidR="00E20233" w:rsidRPr="00C84FAF">
        <w:rPr>
          <w:lang w:val="en-US" w:eastAsia="en-US"/>
        </w:rPr>
        <w:t>Setup</w:t>
      </w:r>
      <w:r w:rsidRPr="00C84FAF">
        <w:rPr>
          <w:lang w:val="en-US" w:eastAsia="en-US"/>
        </w:rPr>
        <w:t>.exe</w:t>
      </w:r>
      <w:r w:rsidR="00922DE4">
        <w:rPr>
          <w:lang w:val="en-US" w:eastAsia="en-US"/>
        </w:rPr>
        <w:t xml:space="preserve"> </w:t>
      </w:r>
    </w:p>
    <w:p w14:paraId="36FF04B6" w14:textId="4318DD6D" w:rsidR="00922DE4" w:rsidRDefault="00922DE4" w:rsidP="00E8640A">
      <w:pPr>
        <w:pStyle w:val="BodyText"/>
        <w:rPr>
          <w:lang w:val="en-US" w:eastAsia="en-US"/>
        </w:rPr>
      </w:pPr>
      <w:r>
        <w:rPr>
          <w:lang w:val="en-US" w:eastAsia="en-US"/>
        </w:rPr>
        <w:t>Run as different user and enter your user credentials. If it fails or your user have not the rights to “</w:t>
      </w:r>
      <w:hyperlink w:anchor="_Check_the_WIP" w:history="1">
        <w:r w:rsidRPr="00922DE4">
          <w:rPr>
            <w:rStyle w:val="Hyperlink"/>
            <w:lang w:val="en-US" w:eastAsia="en-US"/>
          </w:rPr>
          <w:t>impersonate a user after authentication</w:t>
        </w:r>
      </w:hyperlink>
      <w:r>
        <w:rPr>
          <w:lang w:val="en-US" w:eastAsia="en-US"/>
        </w:rPr>
        <w:t>” or the user have not the right to logon to this machine, see with your administrator</w:t>
      </w:r>
    </w:p>
    <w:p w14:paraId="1A964B04" w14:textId="301394DF" w:rsidR="00E8640A" w:rsidRPr="00C542E9" w:rsidRDefault="00E8640A" w:rsidP="00C542E9">
      <w:pPr>
        <w:pStyle w:val="BodyText"/>
        <w:rPr>
          <w:lang w:val="en-US" w:eastAsia="en-US"/>
        </w:rPr>
      </w:pPr>
      <w:r>
        <w:rPr>
          <w:noProof/>
        </w:rPr>
        <w:drawing>
          <wp:inline distT="0" distB="0" distL="0" distR="0" wp14:anchorId="7A42EEEC" wp14:editId="74D4D19C">
            <wp:extent cx="5883150" cy="3200677"/>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3150" cy="3200677"/>
                    </a:xfrm>
                    <a:prstGeom prst="rect">
                      <a:avLst/>
                    </a:prstGeom>
                  </pic:spPr>
                </pic:pic>
              </a:graphicData>
            </a:graphic>
          </wp:inline>
        </w:drawing>
      </w:r>
    </w:p>
    <w:p w14:paraId="11323422" w14:textId="2BF37AFC" w:rsidR="00922DE4" w:rsidRDefault="00922DE4">
      <w:pPr>
        <w:rPr>
          <w:rFonts w:asciiTheme="minorHAnsi" w:hAnsiTheme="minorHAnsi" w:cstheme="minorHAnsi"/>
          <w:color w:val="262626" w:themeColor="text1" w:themeTint="D9"/>
          <w:sz w:val="24"/>
          <w:lang w:val="en-US" w:eastAsia="en-US"/>
        </w:rPr>
      </w:pPr>
      <w:r>
        <w:rPr>
          <w:lang w:val="en-US" w:eastAsia="en-US"/>
        </w:rPr>
        <w:br w:type="page"/>
      </w:r>
    </w:p>
    <w:p w14:paraId="36C1EDF7" w14:textId="24FA41D9" w:rsidR="00C542E9" w:rsidRDefault="00922DE4" w:rsidP="00922DE4">
      <w:pPr>
        <w:pStyle w:val="Heading2"/>
        <w:rPr>
          <w:lang w:val="en-US" w:eastAsia="en-US"/>
        </w:rPr>
      </w:pPr>
      <w:bookmarkStart w:id="24" w:name="_Toc24437060"/>
      <w:r>
        <w:rPr>
          <w:lang w:val="en-US" w:eastAsia="en-US"/>
        </w:rPr>
        <w:lastRenderedPageBreak/>
        <w:t>Testing WIP for QlikView</w:t>
      </w:r>
      <w:bookmarkEnd w:id="24"/>
    </w:p>
    <w:p w14:paraId="2FBCE21F" w14:textId="24C1C114" w:rsidR="00027810" w:rsidRPr="00027810" w:rsidRDefault="00027810" w:rsidP="00027810">
      <w:pPr>
        <w:pStyle w:val="Heading3"/>
        <w:rPr>
          <w:lang w:val="en-US" w:eastAsia="en-US"/>
        </w:rPr>
      </w:pPr>
      <w:bookmarkStart w:id="25" w:name="_Toc24437061"/>
      <w:r>
        <w:rPr>
          <w:lang w:val="en-US" w:eastAsia="en-US"/>
        </w:rPr>
        <w:t>Enter WIP License</w:t>
      </w:r>
      <w:bookmarkEnd w:id="25"/>
    </w:p>
    <w:p w14:paraId="3BB10BEE" w14:textId="1DDFFEA0" w:rsidR="00922DE4" w:rsidRDefault="00922DE4" w:rsidP="00922DE4">
      <w:pPr>
        <w:pStyle w:val="BodyText"/>
        <w:rPr>
          <w:lang w:val="en-US" w:eastAsia="en-US"/>
        </w:rPr>
      </w:pPr>
      <w:r>
        <w:rPr>
          <w:lang w:val="en-US" w:eastAsia="en-US"/>
        </w:rPr>
        <w:t>Launch WIP (</w:t>
      </w:r>
      <w:hyperlink r:id="rId39" w:history="1">
        <w:r w:rsidRPr="003607B3">
          <w:rPr>
            <w:rStyle w:val="Hyperlink"/>
            <w:lang w:val="en-US" w:eastAsia="en-US"/>
          </w:rPr>
          <w:t>http://wipwevserver:59272/wip</w:t>
        </w:r>
      </w:hyperlink>
      <w:r>
        <w:rPr>
          <w:lang w:val="en-US" w:eastAsia="en-US"/>
        </w:rPr>
        <w:t xml:space="preserve">) </w:t>
      </w:r>
    </w:p>
    <w:p w14:paraId="353803F0" w14:textId="3818DE34" w:rsidR="00922DE4" w:rsidRDefault="00922DE4" w:rsidP="00922DE4">
      <w:pPr>
        <w:pStyle w:val="BodyText"/>
        <w:rPr>
          <w:lang w:val="en-US" w:eastAsia="en-US"/>
        </w:rPr>
      </w:pPr>
      <w:r>
        <w:rPr>
          <w:lang w:val="en-US" w:eastAsia="en-US"/>
        </w:rPr>
        <w:t>Login with VMMANAGER / EBIEXPERTS</w:t>
      </w:r>
    </w:p>
    <w:p w14:paraId="2D1144BD" w14:textId="7BBFDCD3" w:rsidR="00027810" w:rsidRDefault="00027810" w:rsidP="00922DE4">
      <w:pPr>
        <w:pStyle w:val="BodyText"/>
        <w:rPr>
          <w:lang w:val="en-US" w:eastAsia="en-US"/>
        </w:rPr>
      </w:pPr>
      <w:r>
        <w:rPr>
          <w:lang w:val="en-US" w:eastAsia="en-US"/>
        </w:rPr>
        <w:t xml:space="preserve">If no license </w:t>
      </w:r>
      <w:r w:rsidR="00D73468">
        <w:rPr>
          <w:lang w:val="en-US" w:eastAsia="en-US"/>
        </w:rPr>
        <w:t xml:space="preserve">has been entered </w:t>
      </w:r>
      <w:r>
        <w:rPr>
          <w:lang w:val="en-US" w:eastAsia="en-US"/>
        </w:rPr>
        <w:t xml:space="preserve">a license form will be shown. If an expired license is detected or you need to update it follow </w:t>
      </w:r>
      <w:r w:rsidR="00D73468">
        <w:rPr>
          <w:lang w:val="en-US" w:eastAsia="en-US"/>
        </w:rPr>
        <w:t>these steps</w:t>
      </w:r>
    </w:p>
    <w:p w14:paraId="77D9CE11" w14:textId="0D65BE02" w:rsidR="00922DE4" w:rsidRDefault="00922DE4" w:rsidP="00922DE4">
      <w:pPr>
        <w:pStyle w:val="BodyText"/>
        <w:rPr>
          <w:lang w:val="en-US" w:eastAsia="en-US"/>
        </w:rPr>
      </w:pPr>
      <w:r>
        <w:rPr>
          <w:noProof/>
        </w:rPr>
        <w:drawing>
          <wp:inline distT="0" distB="0" distL="0" distR="0" wp14:anchorId="79B4E7ED" wp14:editId="447D1399">
            <wp:extent cx="5704436" cy="2856305"/>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5905" cy="2867055"/>
                    </a:xfrm>
                    <a:prstGeom prst="rect">
                      <a:avLst/>
                    </a:prstGeom>
                  </pic:spPr>
                </pic:pic>
              </a:graphicData>
            </a:graphic>
          </wp:inline>
        </w:drawing>
      </w:r>
    </w:p>
    <w:p w14:paraId="13371C02" w14:textId="05BC2014" w:rsidR="00922DE4" w:rsidRDefault="00922DE4">
      <w:pPr>
        <w:rPr>
          <w:rFonts w:asciiTheme="minorHAnsi" w:hAnsiTheme="minorHAnsi" w:cstheme="minorHAnsi"/>
          <w:color w:val="262626" w:themeColor="text1" w:themeTint="D9"/>
          <w:sz w:val="24"/>
          <w:lang w:val="en-US" w:eastAsia="en-US"/>
        </w:rPr>
      </w:pPr>
    </w:p>
    <w:p w14:paraId="0D8A9DDD" w14:textId="77777777" w:rsidR="00D73468" w:rsidRDefault="00D73468">
      <w:pPr>
        <w:rPr>
          <w:rFonts w:asciiTheme="minorHAnsi" w:hAnsiTheme="minorHAnsi" w:cstheme="minorHAnsi"/>
          <w:color w:val="262626" w:themeColor="text1" w:themeTint="D9"/>
          <w:sz w:val="24"/>
          <w:lang w:val="en-US" w:eastAsia="en-US"/>
        </w:rPr>
      </w:pPr>
      <w:r>
        <w:rPr>
          <w:lang w:val="en-US" w:eastAsia="en-US"/>
        </w:rPr>
        <w:br w:type="page"/>
      </w:r>
    </w:p>
    <w:p w14:paraId="7422E4C3" w14:textId="0A878F21" w:rsidR="00922DE4" w:rsidRDefault="00922DE4" w:rsidP="00922DE4">
      <w:pPr>
        <w:pStyle w:val="BodyText"/>
        <w:rPr>
          <w:lang w:val="en-US" w:eastAsia="en-US"/>
        </w:rPr>
      </w:pPr>
      <w:r>
        <w:rPr>
          <w:lang w:val="en-US" w:eastAsia="en-US"/>
        </w:rPr>
        <w:lastRenderedPageBreak/>
        <w:t>Enter your license in Options / License</w:t>
      </w:r>
      <w:r w:rsidR="00027810">
        <w:rPr>
          <w:lang w:val="en-US" w:eastAsia="en-US"/>
        </w:rPr>
        <w:t xml:space="preserve"> and check that you have a WIP QlikView User License</w:t>
      </w:r>
    </w:p>
    <w:p w14:paraId="708EFD82" w14:textId="102DF9A2" w:rsidR="00027810" w:rsidRDefault="00027810" w:rsidP="00922DE4">
      <w:pPr>
        <w:pStyle w:val="BodyText"/>
        <w:rPr>
          <w:lang w:val="en-US" w:eastAsia="en-US"/>
        </w:rPr>
      </w:pPr>
      <w:r>
        <w:rPr>
          <w:noProof/>
        </w:rPr>
        <w:drawing>
          <wp:inline distT="0" distB="0" distL="0" distR="0" wp14:anchorId="4ECE7D0A" wp14:editId="5AE983B7">
            <wp:extent cx="6646545" cy="3909060"/>
            <wp:effectExtent l="0" t="0" r="190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6545" cy="3909060"/>
                    </a:xfrm>
                    <a:prstGeom prst="rect">
                      <a:avLst/>
                    </a:prstGeom>
                  </pic:spPr>
                </pic:pic>
              </a:graphicData>
            </a:graphic>
          </wp:inline>
        </w:drawing>
      </w:r>
    </w:p>
    <w:p w14:paraId="52DD1003" w14:textId="7AF48B18" w:rsidR="00027810" w:rsidRDefault="00027810">
      <w:pPr>
        <w:rPr>
          <w:rFonts w:asciiTheme="minorHAnsi" w:hAnsiTheme="minorHAnsi" w:cstheme="minorHAnsi"/>
          <w:color w:val="262626" w:themeColor="text1" w:themeTint="D9"/>
          <w:sz w:val="24"/>
          <w:lang w:val="en-US" w:eastAsia="en-US"/>
        </w:rPr>
      </w:pPr>
      <w:r>
        <w:rPr>
          <w:lang w:val="en-US" w:eastAsia="en-US"/>
        </w:rPr>
        <w:br w:type="page"/>
      </w:r>
    </w:p>
    <w:p w14:paraId="61CCE56F" w14:textId="43D48DA7" w:rsidR="00D73468" w:rsidRDefault="00D73468" w:rsidP="00D73468">
      <w:pPr>
        <w:pStyle w:val="Heading3"/>
        <w:rPr>
          <w:lang w:val="en-US" w:eastAsia="en-US"/>
        </w:rPr>
      </w:pPr>
      <w:bookmarkStart w:id="26" w:name="_Toc24437062"/>
      <w:r>
        <w:rPr>
          <w:lang w:val="en-US" w:eastAsia="en-US"/>
        </w:rPr>
        <w:lastRenderedPageBreak/>
        <w:t>Create a New QlikView Server</w:t>
      </w:r>
      <w:bookmarkEnd w:id="26"/>
    </w:p>
    <w:p w14:paraId="1289214A" w14:textId="19D6D598" w:rsidR="00922DE4" w:rsidRDefault="00027810" w:rsidP="00922DE4">
      <w:pPr>
        <w:pStyle w:val="BodyText"/>
        <w:rPr>
          <w:lang w:val="en-US" w:eastAsia="en-US"/>
        </w:rPr>
      </w:pPr>
      <w:r>
        <w:rPr>
          <w:lang w:val="en-US" w:eastAsia="en-US"/>
        </w:rPr>
        <w:t>Go to Servers + Create New Server / QlikView</w:t>
      </w:r>
    </w:p>
    <w:p w14:paraId="3E168CF3" w14:textId="51AE9EDA" w:rsidR="00027810" w:rsidRDefault="00027810" w:rsidP="00922DE4">
      <w:pPr>
        <w:pStyle w:val="BodyText"/>
        <w:rPr>
          <w:lang w:val="en-US" w:eastAsia="en-US"/>
        </w:rPr>
      </w:pPr>
      <w:r>
        <w:rPr>
          <w:noProof/>
        </w:rPr>
        <w:drawing>
          <wp:inline distT="0" distB="0" distL="0" distR="0" wp14:anchorId="029B54E2" wp14:editId="1E2D7A04">
            <wp:extent cx="5976853" cy="3636818"/>
            <wp:effectExtent l="0" t="0" r="5080"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1587" cy="3645783"/>
                    </a:xfrm>
                    <a:prstGeom prst="rect">
                      <a:avLst/>
                    </a:prstGeom>
                  </pic:spPr>
                </pic:pic>
              </a:graphicData>
            </a:graphic>
          </wp:inline>
        </w:drawing>
      </w:r>
    </w:p>
    <w:p w14:paraId="33110243" w14:textId="552B55F6" w:rsidR="00027810" w:rsidRDefault="00027810" w:rsidP="00922DE4">
      <w:pPr>
        <w:pStyle w:val="BodyText"/>
        <w:rPr>
          <w:lang w:val="en-US" w:eastAsia="en-US"/>
        </w:rPr>
      </w:pPr>
      <w:r>
        <w:rPr>
          <w:lang w:val="en-US" w:eastAsia="en-US"/>
        </w:rPr>
        <w:t>Name: WIP Name of your QlikView Server</w:t>
      </w:r>
    </w:p>
    <w:p w14:paraId="0EAA7F5C" w14:textId="3CA9B256" w:rsidR="00027810" w:rsidRDefault="00027810" w:rsidP="00922DE4">
      <w:pPr>
        <w:pStyle w:val="BodyText"/>
        <w:rPr>
          <w:lang w:val="en-US" w:eastAsia="en-US"/>
        </w:rPr>
      </w:pPr>
      <w:r>
        <w:rPr>
          <w:lang w:val="en-US" w:eastAsia="en-US"/>
        </w:rPr>
        <w:t>Root Folder: Root folder where you will publish your QlikView applications. You can define supplementary folders (Mount) in QlikView Directory option</w:t>
      </w:r>
    </w:p>
    <w:p w14:paraId="0B65E8DE" w14:textId="277C7BA6" w:rsidR="00027810" w:rsidRDefault="00027810" w:rsidP="00922DE4">
      <w:pPr>
        <w:pStyle w:val="BodyText"/>
        <w:rPr>
          <w:lang w:val="en-US" w:eastAsia="en-US"/>
        </w:rPr>
      </w:pPr>
      <w:r>
        <w:rPr>
          <w:lang w:val="en-US" w:eastAsia="en-US"/>
        </w:rPr>
        <w:t>Impersonate: Set for Publish, Mean that Logged-In user will browse your QlikView servers and the proxy user (WIP\</w:t>
      </w:r>
      <w:proofErr w:type="spellStart"/>
      <w:r>
        <w:rPr>
          <w:lang w:val="en-US" w:eastAsia="en-US"/>
        </w:rPr>
        <w:t>ebiadmin</w:t>
      </w:r>
      <w:proofErr w:type="spellEnd"/>
      <w:r>
        <w:rPr>
          <w:lang w:val="en-US" w:eastAsia="en-US"/>
        </w:rPr>
        <w:t>) will be used for publish in that server.</w:t>
      </w:r>
    </w:p>
    <w:p w14:paraId="6DA04D31" w14:textId="353660CC" w:rsidR="00027810" w:rsidRDefault="00027810" w:rsidP="00922DE4">
      <w:pPr>
        <w:pStyle w:val="BodyText"/>
        <w:rPr>
          <w:lang w:val="en-US" w:eastAsia="en-US"/>
        </w:rPr>
      </w:pPr>
      <w:r>
        <w:rPr>
          <w:lang w:val="en-US" w:eastAsia="en-US"/>
        </w:rPr>
        <w:t>Username / Set Password: The Proxy User as defined in Impersonate</w:t>
      </w:r>
    </w:p>
    <w:p w14:paraId="4AC9A7C7" w14:textId="0D9E7D9A" w:rsidR="00027810" w:rsidRDefault="00027810" w:rsidP="00922DE4">
      <w:pPr>
        <w:pStyle w:val="BodyText"/>
        <w:rPr>
          <w:lang w:val="en-US" w:eastAsia="en-US"/>
        </w:rPr>
      </w:pPr>
      <w:r>
        <w:rPr>
          <w:lang w:val="en-US" w:eastAsia="en-US"/>
        </w:rPr>
        <w:t xml:space="preserve">Publisher Option: If you have a QlikView Server or Publisher enter it’s URL in the form </w:t>
      </w:r>
      <w:hyperlink w:history="1">
        <w:r w:rsidRPr="003607B3">
          <w:rPr>
            <w:rStyle w:val="Hyperlink"/>
            <w:lang w:val="en-US" w:eastAsia="en-US"/>
          </w:rPr>
          <w:t>http://&lt;qvserver&gt;:4799/QMS/Service</w:t>
        </w:r>
      </w:hyperlink>
      <w:r>
        <w:rPr>
          <w:lang w:val="en-US" w:eastAsia="en-US"/>
        </w:rPr>
        <w:t xml:space="preserve"> it will be used for reloads and QlikView desktop licenses upload</w:t>
      </w:r>
    </w:p>
    <w:p w14:paraId="144543D5" w14:textId="15952011" w:rsidR="00027810" w:rsidRDefault="00027810" w:rsidP="00922DE4">
      <w:pPr>
        <w:pStyle w:val="BodyText"/>
        <w:rPr>
          <w:lang w:val="en-US" w:eastAsia="en-US"/>
        </w:rPr>
      </w:pPr>
      <w:r>
        <w:rPr>
          <w:lang w:val="en-US" w:eastAsia="en-US"/>
        </w:rPr>
        <w:t xml:space="preserve">Authentication: </w:t>
      </w:r>
      <w:proofErr w:type="spellStart"/>
      <w:r>
        <w:rPr>
          <w:lang w:val="en-US" w:eastAsia="en-US"/>
        </w:rPr>
        <w:t>WinAD</w:t>
      </w:r>
      <w:proofErr w:type="spellEnd"/>
      <w:r>
        <w:rPr>
          <w:lang w:val="en-US" w:eastAsia="en-US"/>
        </w:rPr>
        <w:t xml:space="preserve"> if the QlikView server is not using https, certificate else. See the WIP Installation Guide to see how to import the certificates.</w:t>
      </w:r>
    </w:p>
    <w:p w14:paraId="5F8FDDB7" w14:textId="14FBE0B4" w:rsidR="00027810" w:rsidRDefault="00027810">
      <w:pPr>
        <w:rPr>
          <w:rFonts w:asciiTheme="minorHAnsi" w:hAnsiTheme="minorHAnsi" w:cstheme="minorHAnsi"/>
          <w:color w:val="262626" w:themeColor="text1" w:themeTint="D9"/>
          <w:sz w:val="24"/>
          <w:lang w:val="en-US" w:eastAsia="en-US"/>
        </w:rPr>
      </w:pPr>
      <w:r>
        <w:rPr>
          <w:lang w:val="en-US" w:eastAsia="en-US"/>
        </w:rPr>
        <w:br w:type="page"/>
      </w:r>
    </w:p>
    <w:p w14:paraId="293CE637" w14:textId="19BD7E74" w:rsidR="00D73468" w:rsidRDefault="00D73468" w:rsidP="00D73468">
      <w:pPr>
        <w:pStyle w:val="Heading3"/>
        <w:rPr>
          <w:lang w:val="en-US" w:eastAsia="en-US"/>
        </w:rPr>
      </w:pPr>
      <w:bookmarkStart w:id="27" w:name="_Toc24437063"/>
      <w:r>
        <w:rPr>
          <w:lang w:val="en-US" w:eastAsia="en-US"/>
        </w:rPr>
        <w:lastRenderedPageBreak/>
        <w:t>Test WIP QlikView Server</w:t>
      </w:r>
      <w:bookmarkEnd w:id="27"/>
    </w:p>
    <w:p w14:paraId="1DE82508" w14:textId="15A8DF5E" w:rsidR="00027810" w:rsidRDefault="00027810" w:rsidP="00922DE4">
      <w:pPr>
        <w:pStyle w:val="BodyText"/>
        <w:rPr>
          <w:lang w:val="en-US" w:eastAsia="en-US"/>
        </w:rPr>
      </w:pPr>
      <w:r>
        <w:rPr>
          <w:lang w:val="en-US" w:eastAsia="en-US"/>
        </w:rPr>
        <w:t>Once QlikView Server created press Save</w:t>
      </w:r>
    </w:p>
    <w:p w14:paraId="0A8DC79C" w14:textId="0357FE45" w:rsidR="00D73468" w:rsidRDefault="00D73468" w:rsidP="00922DE4">
      <w:pPr>
        <w:pStyle w:val="BodyText"/>
        <w:rPr>
          <w:lang w:val="en-US" w:eastAsia="en-US"/>
        </w:rPr>
      </w:pPr>
      <w:r>
        <w:rPr>
          <w:lang w:val="en-US" w:eastAsia="en-US"/>
        </w:rPr>
        <w:t>Then Test</w:t>
      </w:r>
    </w:p>
    <w:p w14:paraId="61C24CB8" w14:textId="23B1A88E" w:rsidR="00D73468" w:rsidRDefault="00D73468" w:rsidP="00922DE4">
      <w:pPr>
        <w:pStyle w:val="BodyText"/>
        <w:rPr>
          <w:lang w:val="en-US" w:eastAsia="en-US"/>
        </w:rPr>
      </w:pPr>
      <w:r>
        <w:rPr>
          <w:noProof/>
        </w:rPr>
        <w:drawing>
          <wp:inline distT="0" distB="0" distL="0" distR="0" wp14:anchorId="719C2227" wp14:editId="7DED407B">
            <wp:extent cx="5939963" cy="3646718"/>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7799" cy="3651529"/>
                    </a:xfrm>
                    <a:prstGeom prst="rect">
                      <a:avLst/>
                    </a:prstGeom>
                  </pic:spPr>
                </pic:pic>
              </a:graphicData>
            </a:graphic>
          </wp:inline>
        </w:drawing>
      </w:r>
    </w:p>
    <w:p w14:paraId="2DB42CE1" w14:textId="720B8FAD" w:rsidR="00027810" w:rsidRDefault="00D73468" w:rsidP="00D73468">
      <w:pPr>
        <w:pStyle w:val="BodyText"/>
        <w:numPr>
          <w:ilvl w:val="0"/>
          <w:numId w:val="46"/>
        </w:numPr>
        <w:rPr>
          <w:lang w:val="en-US" w:eastAsia="en-US"/>
        </w:rPr>
      </w:pPr>
      <w:r>
        <w:rPr>
          <w:lang w:val="en-US" w:eastAsia="en-US"/>
        </w:rPr>
        <w:t>WIP will test impersonation of the Proxy User (WIP\</w:t>
      </w:r>
      <w:proofErr w:type="spellStart"/>
      <w:r>
        <w:rPr>
          <w:lang w:val="en-US" w:eastAsia="en-US"/>
        </w:rPr>
        <w:t>ebiadmin</w:t>
      </w:r>
      <w:proofErr w:type="spellEnd"/>
      <w:r>
        <w:rPr>
          <w:lang w:val="en-US" w:eastAsia="en-US"/>
        </w:rPr>
        <w:t xml:space="preserve">) by the WIP </w:t>
      </w:r>
      <w:proofErr w:type="spellStart"/>
      <w:r>
        <w:rPr>
          <w:lang w:val="en-US" w:eastAsia="en-US"/>
        </w:rPr>
        <w:t>WebServer</w:t>
      </w:r>
      <w:proofErr w:type="spellEnd"/>
      <w:r>
        <w:rPr>
          <w:lang w:val="en-US" w:eastAsia="en-US"/>
        </w:rPr>
        <w:t xml:space="preserve"> User (NOTE you can change the proxy user temporarily to any user you want to test)</w:t>
      </w:r>
    </w:p>
    <w:p w14:paraId="4093D38A" w14:textId="31C93E0E" w:rsidR="00D73468" w:rsidRDefault="00D73468" w:rsidP="00D73468">
      <w:pPr>
        <w:pStyle w:val="BodyText"/>
        <w:numPr>
          <w:ilvl w:val="0"/>
          <w:numId w:val="46"/>
        </w:numPr>
        <w:rPr>
          <w:lang w:val="en-US" w:eastAsia="en-US"/>
        </w:rPr>
      </w:pPr>
      <w:r>
        <w:rPr>
          <w:lang w:val="en-US" w:eastAsia="en-US"/>
        </w:rPr>
        <w:t>WIP Will check that this user can Access the Root Folder</w:t>
      </w:r>
    </w:p>
    <w:p w14:paraId="105E75A2" w14:textId="04F924D0" w:rsidR="00D73468" w:rsidRDefault="00D73468" w:rsidP="00D73468">
      <w:pPr>
        <w:pStyle w:val="BodyText"/>
        <w:numPr>
          <w:ilvl w:val="0"/>
          <w:numId w:val="46"/>
        </w:numPr>
        <w:rPr>
          <w:lang w:val="en-US" w:eastAsia="en-US"/>
        </w:rPr>
      </w:pPr>
      <w:r>
        <w:rPr>
          <w:lang w:val="en-US" w:eastAsia="en-US"/>
        </w:rPr>
        <w:t>Test Publisher</w:t>
      </w:r>
    </w:p>
    <w:p w14:paraId="6505EB18" w14:textId="04ACEFC6" w:rsidR="00D73468" w:rsidRDefault="00D73468" w:rsidP="00D73468">
      <w:pPr>
        <w:pStyle w:val="BodyText"/>
        <w:numPr>
          <w:ilvl w:val="0"/>
          <w:numId w:val="46"/>
        </w:numPr>
        <w:rPr>
          <w:lang w:val="en-US" w:eastAsia="en-US"/>
        </w:rPr>
      </w:pPr>
      <w:r>
        <w:rPr>
          <w:lang w:val="en-US" w:eastAsia="en-US"/>
        </w:rPr>
        <w:t>Test QlikView Desktop Licensing and Launch</w:t>
      </w:r>
    </w:p>
    <w:p w14:paraId="797744AF" w14:textId="23B00203" w:rsidR="00D73468" w:rsidRDefault="00D73468" w:rsidP="00D73468">
      <w:pPr>
        <w:pStyle w:val="BodyText"/>
        <w:rPr>
          <w:lang w:val="en-US" w:eastAsia="en-US"/>
        </w:rPr>
      </w:pPr>
      <w:r>
        <w:rPr>
          <w:lang w:val="en-US" w:eastAsia="en-US"/>
        </w:rPr>
        <w:t>If all the tests succeeded then you are ready to work with WIP for QlikView.</w:t>
      </w:r>
    </w:p>
    <w:p w14:paraId="668C133E" w14:textId="77777777" w:rsidR="00E20233" w:rsidRDefault="00E20233">
      <w:pPr>
        <w:rPr>
          <w:rFonts w:asciiTheme="minorHAnsi" w:hAnsiTheme="minorHAnsi" w:cstheme="minorHAnsi"/>
          <w:b/>
          <w:bCs/>
          <w:caps/>
          <w:color w:val="595959" w:themeColor="text1" w:themeTint="A6"/>
          <w:kern w:val="32"/>
          <w:sz w:val="28"/>
          <w:szCs w:val="32"/>
          <w:lang w:val="en-US"/>
        </w:rPr>
      </w:pPr>
      <w:bookmarkStart w:id="28" w:name="_Toc23722788"/>
      <w:r>
        <w:rPr>
          <w:lang w:val="en-US"/>
        </w:rPr>
        <w:br w:type="page"/>
      </w:r>
    </w:p>
    <w:p w14:paraId="3C39FF86" w14:textId="12E84345" w:rsidR="009F2F29" w:rsidRPr="00807EA7" w:rsidRDefault="009F2F29" w:rsidP="009F2F29">
      <w:pPr>
        <w:pStyle w:val="Heading1"/>
        <w:rPr>
          <w:lang w:val="en-US"/>
        </w:rPr>
      </w:pPr>
      <w:bookmarkStart w:id="29" w:name="_Toc24437064"/>
      <w:r w:rsidRPr="00807EA7">
        <w:rPr>
          <w:lang w:val="en-US"/>
        </w:rPr>
        <w:lastRenderedPageBreak/>
        <w:t xml:space="preserve">WIP </w:t>
      </w:r>
      <w:r w:rsidR="00E20233">
        <w:rPr>
          <w:lang w:val="en-US"/>
        </w:rPr>
        <w:t xml:space="preserve">configure </w:t>
      </w:r>
      <w:r w:rsidRPr="00807EA7">
        <w:rPr>
          <w:lang w:val="en-US"/>
        </w:rPr>
        <w:t>Reload with QlikView Publisher</w:t>
      </w:r>
      <w:bookmarkEnd w:id="28"/>
      <w:bookmarkEnd w:id="29"/>
    </w:p>
    <w:p w14:paraId="180C866F" w14:textId="77777777" w:rsidR="009F2F29" w:rsidRPr="00807EA7" w:rsidRDefault="009F2F29" w:rsidP="009F2F29">
      <w:pPr>
        <w:pStyle w:val="BodyText"/>
        <w:rPr>
          <w:lang w:val="en-US"/>
        </w:rPr>
      </w:pPr>
      <w:r w:rsidRPr="00807EA7">
        <w:rPr>
          <w:lang w:val="en-US"/>
        </w:rPr>
        <w:t>By default, WIP will reload QlikView Applications inside WIP server and that can lead for big apps to a performance problem.</w:t>
      </w:r>
    </w:p>
    <w:p w14:paraId="338E0021" w14:textId="77777777" w:rsidR="009F2F29" w:rsidRPr="00807EA7" w:rsidRDefault="009F2F29" w:rsidP="009F2F29">
      <w:pPr>
        <w:pStyle w:val="BodyText"/>
        <w:rPr>
          <w:lang w:val="en-US"/>
        </w:rPr>
      </w:pPr>
      <w:r w:rsidRPr="00807EA7">
        <w:rPr>
          <w:lang w:val="en-US"/>
        </w:rPr>
        <w:t>You can ask WIP to use publisher to reload published applications.</w:t>
      </w:r>
    </w:p>
    <w:p w14:paraId="69A7C77B" w14:textId="77777777" w:rsidR="009F2F29" w:rsidRPr="00807EA7" w:rsidRDefault="009F2F29" w:rsidP="009F2F29">
      <w:pPr>
        <w:pStyle w:val="BodyText"/>
        <w:rPr>
          <w:b/>
          <w:bCs/>
          <w:color w:val="333333"/>
          <w:sz w:val="21"/>
          <w:szCs w:val="21"/>
        </w:rPr>
      </w:pPr>
      <w:r w:rsidRPr="00807EA7">
        <w:rPr>
          <w:b/>
          <w:lang w:val="en-US"/>
        </w:rPr>
        <w:t>Checkout</w:t>
      </w:r>
    </w:p>
    <w:p w14:paraId="649C9D30" w14:textId="77777777" w:rsidR="009F2F29" w:rsidRPr="00807EA7" w:rsidRDefault="009F2F29" w:rsidP="009F2F29">
      <w:pPr>
        <w:pStyle w:val="BodyText"/>
        <w:rPr>
          <w:color w:val="333333"/>
          <w:szCs w:val="24"/>
        </w:rPr>
      </w:pPr>
      <w:r w:rsidRPr="00807EA7">
        <w:rPr>
          <w:color w:val="333333"/>
          <w:szCs w:val="24"/>
        </w:rPr>
        <w:t xml:space="preserve">Note </w:t>
      </w:r>
      <w:r w:rsidRPr="00807EA7">
        <w:rPr>
          <w:szCs w:val="24"/>
          <w:lang w:val="en-US"/>
        </w:rPr>
        <w:t>that</w:t>
      </w:r>
      <w:r w:rsidRPr="00807EA7">
        <w:rPr>
          <w:color w:val="333333"/>
          <w:szCs w:val="24"/>
        </w:rPr>
        <w:t xml:space="preserve"> check-out of QlikView apps will still occurs on WIP server as the applications are not in the publisher apps.</w:t>
      </w:r>
    </w:p>
    <w:p w14:paraId="3291F694" w14:textId="77777777" w:rsidR="00B550A9" w:rsidRDefault="00B550A9">
      <w:pPr>
        <w:rPr>
          <w:rFonts w:asciiTheme="minorHAnsi" w:hAnsiTheme="minorHAnsi" w:cstheme="minorHAnsi"/>
          <w:iCs/>
          <w:color w:val="333333"/>
          <w:sz w:val="30"/>
          <w:szCs w:val="30"/>
        </w:rPr>
      </w:pPr>
      <w:bookmarkStart w:id="30" w:name="_Toc23722789"/>
      <w:bookmarkStart w:id="31" w:name="_Toc24437065"/>
      <w:r>
        <w:br w:type="page"/>
      </w:r>
    </w:p>
    <w:p w14:paraId="67471CAB" w14:textId="24AD4B88" w:rsidR="009F2F29" w:rsidRDefault="009F2F29" w:rsidP="009F2F29">
      <w:pPr>
        <w:pStyle w:val="Heading2"/>
      </w:pPr>
      <w:r w:rsidRPr="00807EA7">
        <w:lastRenderedPageBreak/>
        <w:t>Activate the Publisher reloads</w:t>
      </w:r>
      <w:bookmarkEnd w:id="30"/>
      <w:bookmarkEnd w:id="31"/>
    </w:p>
    <w:p w14:paraId="273769FD" w14:textId="77777777" w:rsidR="00B550A9" w:rsidRPr="00B550A9" w:rsidRDefault="00B550A9" w:rsidP="00B550A9">
      <w:pPr>
        <w:pStyle w:val="BodyText"/>
      </w:pPr>
    </w:p>
    <w:p w14:paraId="2E23AAFB" w14:textId="77777777" w:rsidR="009F2F29" w:rsidRPr="00807EA7" w:rsidRDefault="009F2F29" w:rsidP="009F2F29">
      <w:pPr>
        <w:pStyle w:val="BodyText"/>
      </w:pPr>
    </w:p>
    <w:p w14:paraId="29633760" w14:textId="77777777" w:rsidR="009F2F29" w:rsidRPr="00807EA7" w:rsidRDefault="009F2F29" w:rsidP="009F2F29">
      <w:pPr>
        <w:pStyle w:val="BodyText"/>
        <w:numPr>
          <w:ilvl w:val="0"/>
          <w:numId w:val="32"/>
        </w:numPr>
        <w:rPr>
          <w:color w:val="333333"/>
          <w:szCs w:val="24"/>
        </w:rPr>
      </w:pPr>
      <w:r w:rsidRPr="00807EA7">
        <w:rPr>
          <w:color w:val="333333"/>
          <w:szCs w:val="24"/>
        </w:rPr>
        <w:t>Open the QlikView Server, and check Use Publisher for Reloads &amp; Schedules</w:t>
      </w:r>
    </w:p>
    <w:p w14:paraId="4542A6FD" w14:textId="77777777" w:rsidR="009F2F29" w:rsidRPr="00807EA7" w:rsidRDefault="009F2F29" w:rsidP="009F2F29">
      <w:pPr>
        <w:pStyle w:val="BodyText"/>
        <w:rPr>
          <w:color w:val="333333"/>
          <w:sz w:val="21"/>
          <w:szCs w:val="21"/>
        </w:rPr>
      </w:pPr>
    </w:p>
    <w:p w14:paraId="290D2442" w14:textId="77777777" w:rsidR="009F2F29" w:rsidRPr="00807EA7" w:rsidRDefault="009F2F29" w:rsidP="009F2F29">
      <w:pPr>
        <w:pStyle w:val="BodyText"/>
        <w:rPr>
          <w:color w:val="333333"/>
          <w:sz w:val="21"/>
          <w:szCs w:val="21"/>
        </w:rPr>
      </w:pPr>
      <w:r w:rsidRPr="00807EA7">
        <w:rPr>
          <w:noProof/>
          <w:color w:val="333333"/>
          <w:sz w:val="21"/>
          <w:szCs w:val="21"/>
          <w:lang w:eastAsia="en-ZA"/>
        </w:rPr>
        <w:drawing>
          <wp:inline distT="0" distB="0" distL="0" distR="0" wp14:anchorId="3E1CBB50" wp14:editId="6F4ACC91">
            <wp:extent cx="5857875" cy="3610401"/>
            <wp:effectExtent l="0" t="0" r="0" b="9525"/>
            <wp:docPr id="107" name="Picture 107" descr="https://ebiexpert.atlassian.net/wiki/download/thumbnails/19431425/image2018-5-9_10-13-45.png?version=1&amp;modificationDate=1525853627252&amp;cacheVersion=1&amp;api=v2&amp;width=649&amp;height=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biexpert.atlassian.net/wiki/download/thumbnails/19431425/image2018-5-9_10-13-45.png?version=1&amp;modificationDate=1525853627252&amp;cacheVersion=1&amp;api=v2&amp;width=649&amp;height=4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1184" cy="3612440"/>
                    </a:xfrm>
                    <a:prstGeom prst="rect">
                      <a:avLst/>
                    </a:prstGeom>
                    <a:noFill/>
                    <a:ln>
                      <a:noFill/>
                    </a:ln>
                  </pic:spPr>
                </pic:pic>
              </a:graphicData>
            </a:graphic>
          </wp:inline>
        </w:drawing>
      </w:r>
    </w:p>
    <w:p w14:paraId="7834C47A" w14:textId="77777777" w:rsidR="009F2F29" w:rsidRPr="00807EA7" w:rsidRDefault="009F2F29" w:rsidP="009F2F29">
      <w:pPr>
        <w:pStyle w:val="BodyText"/>
        <w:numPr>
          <w:ilvl w:val="0"/>
          <w:numId w:val="32"/>
        </w:numPr>
        <w:rPr>
          <w:color w:val="333333"/>
          <w:szCs w:val="24"/>
        </w:rPr>
      </w:pPr>
      <w:r w:rsidRPr="00807EA7">
        <w:rPr>
          <w:color w:val="333333"/>
          <w:szCs w:val="24"/>
        </w:rPr>
        <w:t>Fill the QMS API URL as </w:t>
      </w:r>
      <w:hyperlink r:id="rId45" w:history="1">
        <w:r w:rsidRPr="00807EA7">
          <w:rPr>
            <w:rStyle w:val="Hyperlink"/>
            <w:szCs w:val="24"/>
          </w:rPr>
          <w:t>https://qv12:4799/QMS/Service</w:t>
        </w:r>
      </w:hyperlink>
    </w:p>
    <w:p w14:paraId="1B62679F" w14:textId="77777777" w:rsidR="009F2F29" w:rsidRPr="00807EA7" w:rsidRDefault="009F2F29" w:rsidP="009F2F29">
      <w:pPr>
        <w:pStyle w:val="BodyText"/>
        <w:numPr>
          <w:ilvl w:val="3"/>
          <w:numId w:val="45"/>
        </w:numPr>
        <w:rPr>
          <w:color w:val="333333"/>
          <w:szCs w:val="24"/>
        </w:rPr>
      </w:pPr>
      <w:r w:rsidRPr="00807EA7">
        <w:rPr>
          <w:color w:val="333333"/>
          <w:szCs w:val="24"/>
        </w:rPr>
        <w:t xml:space="preserve">if the QMS </w:t>
      </w:r>
      <w:proofErr w:type="spellStart"/>
      <w:r w:rsidRPr="00807EA7">
        <w:rPr>
          <w:color w:val="333333"/>
          <w:szCs w:val="24"/>
        </w:rPr>
        <w:t>url</w:t>
      </w:r>
      <w:proofErr w:type="spellEnd"/>
      <w:r w:rsidRPr="00807EA7">
        <w:rPr>
          <w:color w:val="333333"/>
          <w:szCs w:val="24"/>
        </w:rPr>
        <w:t xml:space="preserve"> starts with "http" check the </w:t>
      </w:r>
      <w:proofErr w:type="spellStart"/>
      <w:r w:rsidRPr="00807EA7">
        <w:rPr>
          <w:color w:val="333333"/>
          <w:szCs w:val="24"/>
        </w:rPr>
        <w:t>WinAD</w:t>
      </w:r>
      <w:proofErr w:type="spellEnd"/>
      <w:r w:rsidRPr="00807EA7">
        <w:rPr>
          <w:color w:val="333333"/>
          <w:szCs w:val="24"/>
        </w:rPr>
        <w:t xml:space="preserve"> authentication</w:t>
      </w:r>
    </w:p>
    <w:p w14:paraId="292DF66F" w14:textId="77777777" w:rsidR="009F2F29" w:rsidRPr="00807EA7" w:rsidRDefault="009F2F29" w:rsidP="009F2F29">
      <w:pPr>
        <w:pStyle w:val="BodyText"/>
        <w:numPr>
          <w:ilvl w:val="3"/>
          <w:numId w:val="45"/>
        </w:numPr>
        <w:rPr>
          <w:color w:val="333333"/>
          <w:szCs w:val="24"/>
        </w:rPr>
      </w:pPr>
      <w:r w:rsidRPr="00807EA7">
        <w:rPr>
          <w:color w:val="333333"/>
          <w:szCs w:val="24"/>
        </w:rPr>
        <w:t xml:space="preserve">if the QMS </w:t>
      </w:r>
      <w:proofErr w:type="spellStart"/>
      <w:r w:rsidRPr="00807EA7">
        <w:rPr>
          <w:color w:val="333333"/>
          <w:szCs w:val="24"/>
        </w:rPr>
        <w:t>url</w:t>
      </w:r>
      <w:proofErr w:type="spellEnd"/>
      <w:r w:rsidRPr="00807EA7">
        <w:rPr>
          <w:color w:val="333333"/>
          <w:szCs w:val="24"/>
        </w:rPr>
        <w:t xml:space="preserve"> starts with "https", check the Certificate authentication</w:t>
      </w:r>
    </w:p>
    <w:p w14:paraId="6353D897" w14:textId="77777777" w:rsidR="009F2F29" w:rsidRPr="00807EA7" w:rsidRDefault="009F2F29" w:rsidP="009F2F29">
      <w:pPr>
        <w:pStyle w:val="BodyText"/>
        <w:numPr>
          <w:ilvl w:val="0"/>
          <w:numId w:val="32"/>
        </w:numPr>
        <w:rPr>
          <w:color w:val="333333"/>
          <w:szCs w:val="24"/>
        </w:rPr>
      </w:pPr>
      <w:r w:rsidRPr="00807EA7">
        <w:rPr>
          <w:color w:val="333333"/>
          <w:szCs w:val="24"/>
        </w:rPr>
        <w:t>Press the Certificate button, select the QMS .</w:t>
      </w:r>
      <w:proofErr w:type="spellStart"/>
      <w:r w:rsidRPr="00807EA7">
        <w:rPr>
          <w:color w:val="333333"/>
          <w:szCs w:val="24"/>
        </w:rPr>
        <w:t>pfx</w:t>
      </w:r>
      <w:proofErr w:type="spellEnd"/>
      <w:r w:rsidRPr="00807EA7">
        <w:rPr>
          <w:color w:val="333333"/>
          <w:szCs w:val="24"/>
        </w:rPr>
        <w:t xml:space="preserve"> file and press save</w:t>
      </w:r>
    </w:p>
    <w:p w14:paraId="22A8F1A6" w14:textId="1DD38E47" w:rsidR="009F2F29" w:rsidRDefault="009F2F29" w:rsidP="009F2F29">
      <w:pPr>
        <w:pStyle w:val="BodyText"/>
        <w:numPr>
          <w:ilvl w:val="0"/>
          <w:numId w:val="32"/>
        </w:numPr>
        <w:rPr>
          <w:color w:val="333333"/>
          <w:szCs w:val="24"/>
        </w:rPr>
      </w:pPr>
      <w:r w:rsidRPr="00807EA7">
        <w:rPr>
          <w:color w:val="333333"/>
          <w:szCs w:val="24"/>
        </w:rPr>
        <w:t>Press the "Test QlikView Server" button</w:t>
      </w:r>
    </w:p>
    <w:p w14:paraId="6A389DAD" w14:textId="40AE53F1" w:rsidR="00B550A9" w:rsidRPr="00B550A9" w:rsidRDefault="00B550A9" w:rsidP="00B550A9">
      <w:pPr>
        <w:rPr>
          <w:rFonts w:asciiTheme="minorHAnsi" w:hAnsiTheme="minorHAnsi" w:cstheme="minorHAnsi"/>
          <w:color w:val="333333"/>
          <w:sz w:val="24"/>
          <w:szCs w:val="24"/>
        </w:rPr>
      </w:pPr>
      <w:bookmarkStart w:id="32" w:name="_GoBack"/>
      <w:r w:rsidRPr="00B550A9">
        <w:rPr>
          <w:rFonts w:asciiTheme="minorHAnsi" w:hAnsiTheme="minorHAnsi" w:cstheme="minorHAnsi"/>
          <w:b/>
          <w:bCs/>
          <w:color w:val="333333"/>
          <w:sz w:val="24"/>
          <w:szCs w:val="24"/>
        </w:rPr>
        <w:t>Remark</w:t>
      </w:r>
      <w:bookmarkEnd w:id="32"/>
      <w:r>
        <w:rPr>
          <w:rFonts w:asciiTheme="minorHAnsi" w:hAnsiTheme="minorHAnsi" w:cstheme="minorHAnsi"/>
          <w:color w:val="333333"/>
          <w:sz w:val="24"/>
          <w:szCs w:val="24"/>
        </w:rPr>
        <w:t xml:space="preserve"> : </w:t>
      </w:r>
      <w:r w:rsidRPr="00B550A9">
        <w:rPr>
          <w:rFonts w:asciiTheme="minorHAnsi" w:hAnsiTheme="minorHAnsi" w:cstheme="minorHAnsi"/>
          <w:color w:val="333333"/>
          <w:sz w:val="24"/>
          <w:szCs w:val="24"/>
        </w:rPr>
        <w:t xml:space="preserve">Add the WIP Proxy User in the “QlikView Management API” Group on the Qlik View </w:t>
      </w:r>
      <w:proofErr w:type="spellStart"/>
      <w:r w:rsidRPr="00B550A9">
        <w:rPr>
          <w:rFonts w:asciiTheme="minorHAnsi" w:hAnsiTheme="minorHAnsi" w:cstheme="minorHAnsi"/>
          <w:color w:val="333333"/>
          <w:sz w:val="24"/>
          <w:szCs w:val="24"/>
        </w:rPr>
        <w:t>Publiosher</w:t>
      </w:r>
      <w:proofErr w:type="spellEnd"/>
      <w:r w:rsidRPr="00B550A9">
        <w:rPr>
          <w:rFonts w:asciiTheme="minorHAnsi" w:hAnsiTheme="minorHAnsi" w:cstheme="minorHAnsi"/>
          <w:color w:val="333333"/>
          <w:sz w:val="24"/>
          <w:szCs w:val="24"/>
        </w:rPr>
        <w:t xml:space="preserve"> server</w:t>
      </w:r>
      <w:r>
        <w:rPr>
          <w:rFonts w:asciiTheme="minorHAnsi" w:hAnsiTheme="minorHAnsi" w:cstheme="minorHAnsi"/>
          <w:color w:val="333333"/>
          <w:sz w:val="24"/>
          <w:szCs w:val="24"/>
        </w:rPr>
        <w:t>. If the group does not exists create it</w:t>
      </w:r>
    </w:p>
    <w:p w14:paraId="58060851" w14:textId="77777777" w:rsidR="00B550A9" w:rsidRPr="00807EA7" w:rsidRDefault="00B550A9" w:rsidP="00B550A9">
      <w:pPr>
        <w:pStyle w:val="BodyText"/>
        <w:ind w:left="1996"/>
        <w:rPr>
          <w:color w:val="333333"/>
          <w:szCs w:val="24"/>
        </w:rPr>
      </w:pPr>
    </w:p>
    <w:p w14:paraId="464B2A25" w14:textId="77777777" w:rsidR="009F2F29" w:rsidRPr="00807EA7" w:rsidRDefault="009F2F29" w:rsidP="009F2F29">
      <w:pPr>
        <w:pStyle w:val="BodyText"/>
        <w:rPr>
          <w:color w:val="333333"/>
          <w:sz w:val="21"/>
          <w:szCs w:val="21"/>
        </w:rPr>
      </w:pPr>
    </w:p>
    <w:p w14:paraId="0BF54911" w14:textId="77777777" w:rsidR="00B550A9" w:rsidRDefault="00B550A9">
      <w:pPr>
        <w:rPr>
          <w:rFonts w:asciiTheme="minorHAnsi" w:hAnsiTheme="minorHAnsi" w:cstheme="minorHAnsi"/>
          <w:iCs/>
          <w:color w:val="333333"/>
          <w:sz w:val="30"/>
          <w:szCs w:val="30"/>
        </w:rPr>
      </w:pPr>
      <w:bookmarkStart w:id="33" w:name="_Toc23722790"/>
      <w:bookmarkStart w:id="34" w:name="_Toc24437066"/>
      <w:r>
        <w:br w:type="page"/>
      </w:r>
    </w:p>
    <w:p w14:paraId="4C9CBA29" w14:textId="13E9D0A0" w:rsidR="009F2F29" w:rsidRPr="00807EA7" w:rsidRDefault="009F2F29" w:rsidP="009F2F29">
      <w:pPr>
        <w:pStyle w:val="Heading2"/>
      </w:pPr>
      <w:r w:rsidRPr="00807EA7">
        <w:lastRenderedPageBreak/>
        <w:t>How to export the QMS certificate</w:t>
      </w:r>
      <w:bookmarkEnd w:id="33"/>
      <w:bookmarkEnd w:id="34"/>
    </w:p>
    <w:p w14:paraId="339EA63D" w14:textId="77777777" w:rsidR="009F2F29" w:rsidRPr="00807EA7" w:rsidRDefault="009F2F29" w:rsidP="009F2F29">
      <w:pPr>
        <w:pStyle w:val="BodyText"/>
      </w:pPr>
    </w:p>
    <w:p w14:paraId="685C48DA" w14:textId="77777777" w:rsidR="009F2F29" w:rsidRPr="00807EA7" w:rsidRDefault="009F2F29" w:rsidP="009F2F29">
      <w:pPr>
        <w:pStyle w:val="BodyText"/>
        <w:rPr>
          <w:color w:val="333333"/>
          <w:szCs w:val="24"/>
        </w:rPr>
      </w:pPr>
      <w:r w:rsidRPr="00807EA7">
        <w:rPr>
          <w:color w:val="333333"/>
          <w:szCs w:val="24"/>
        </w:rPr>
        <w:t>Windows / run mmc.exe, Add / Remove Snap-in</w:t>
      </w:r>
    </w:p>
    <w:p w14:paraId="06DAD978" w14:textId="77777777" w:rsidR="009F2F29" w:rsidRPr="00807EA7" w:rsidRDefault="009F2F29" w:rsidP="009F2F29">
      <w:pPr>
        <w:pStyle w:val="BodyText"/>
        <w:rPr>
          <w:color w:val="333333"/>
          <w:sz w:val="21"/>
          <w:szCs w:val="21"/>
        </w:rPr>
      </w:pPr>
      <w:r w:rsidRPr="00807EA7">
        <w:rPr>
          <w:noProof/>
          <w:color w:val="333333"/>
          <w:sz w:val="21"/>
          <w:szCs w:val="21"/>
          <w:lang w:eastAsia="en-ZA"/>
        </w:rPr>
        <w:drawing>
          <wp:inline distT="0" distB="0" distL="0" distR="0" wp14:anchorId="2396D515" wp14:editId="7AE73272">
            <wp:extent cx="2941092" cy="2294373"/>
            <wp:effectExtent l="0" t="0" r="0" b="0"/>
            <wp:docPr id="106" name="Picture 106" descr="https://ebiexpert.atlassian.net/wiki/download/attachments/19431425/image2018-5-9_10-22-26.png?version=1&amp;modificationDate=1525854148877&amp;cacheVersion=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biexpert.atlassian.net/wiki/download/attachments/19431425/image2018-5-9_10-22-26.png?version=1&amp;modificationDate=1525854148877&amp;cacheVersion=1&amp;api=v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6344" cy="2306271"/>
                    </a:xfrm>
                    <a:prstGeom prst="rect">
                      <a:avLst/>
                    </a:prstGeom>
                    <a:noFill/>
                    <a:ln>
                      <a:noFill/>
                    </a:ln>
                  </pic:spPr>
                </pic:pic>
              </a:graphicData>
            </a:graphic>
          </wp:inline>
        </w:drawing>
      </w:r>
    </w:p>
    <w:p w14:paraId="5FDF0533" w14:textId="6A9D56C3" w:rsidR="009F2F29" w:rsidRPr="00807EA7" w:rsidRDefault="009F2F29" w:rsidP="00E20233">
      <w:pPr>
        <w:ind w:firstLine="1276"/>
        <w:rPr>
          <w:color w:val="333333"/>
          <w:szCs w:val="24"/>
        </w:rPr>
      </w:pPr>
      <w:r w:rsidRPr="00807EA7">
        <w:rPr>
          <w:color w:val="333333"/>
          <w:szCs w:val="24"/>
        </w:rPr>
        <w:t>Add certificates / Computer account</w:t>
      </w:r>
    </w:p>
    <w:p w14:paraId="09D756F0" w14:textId="77777777" w:rsidR="009F2F29" w:rsidRPr="00807EA7" w:rsidRDefault="009F2F29" w:rsidP="009F2F29">
      <w:pPr>
        <w:pStyle w:val="BodyText"/>
        <w:rPr>
          <w:color w:val="333333"/>
          <w:sz w:val="21"/>
          <w:szCs w:val="21"/>
        </w:rPr>
      </w:pPr>
      <w:r w:rsidRPr="00807EA7">
        <w:rPr>
          <w:noProof/>
          <w:color w:val="333333"/>
          <w:sz w:val="21"/>
          <w:szCs w:val="21"/>
          <w:lang w:eastAsia="en-ZA"/>
        </w:rPr>
        <w:drawing>
          <wp:inline distT="0" distB="0" distL="0" distR="0" wp14:anchorId="042F5308" wp14:editId="6468EB37">
            <wp:extent cx="2961564" cy="2301343"/>
            <wp:effectExtent l="0" t="0" r="0" b="3810"/>
            <wp:docPr id="105" name="Picture 105" descr="https://ebiexpert.atlassian.net/wiki/download/attachments/19431425/image2018-5-9_10-24-25.png?version=1&amp;modificationDate=1525854267488&amp;cacheVersion=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biexpert.atlassian.net/wiki/download/attachments/19431425/image2018-5-9_10-24-25.png?version=1&amp;modificationDate=1525854267488&amp;cacheVersion=1&amp;api=v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1392" cy="2324521"/>
                    </a:xfrm>
                    <a:prstGeom prst="rect">
                      <a:avLst/>
                    </a:prstGeom>
                    <a:noFill/>
                    <a:ln>
                      <a:noFill/>
                    </a:ln>
                  </pic:spPr>
                </pic:pic>
              </a:graphicData>
            </a:graphic>
          </wp:inline>
        </w:drawing>
      </w:r>
    </w:p>
    <w:p w14:paraId="3569B917" w14:textId="77777777" w:rsidR="00E20233" w:rsidRDefault="00E20233">
      <w:pPr>
        <w:rPr>
          <w:rFonts w:asciiTheme="minorHAnsi" w:hAnsiTheme="minorHAnsi" w:cstheme="minorHAnsi"/>
          <w:color w:val="333333"/>
          <w:sz w:val="24"/>
          <w:szCs w:val="24"/>
        </w:rPr>
      </w:pPr>
      <w:r>
        <w:rPr>
          <w:color w:val="333333"/>
          <w:szCs w:val="24"/>
        </w:rPr>
        <w:br w:type="page"/>
      </w:r>
    </w:p>
    <w:p w14:paraId="252EEDC3" w14:textId="28147F70" w:rsidR="009F2F29" w:rsidRPr="00807EA7" w:rsidRDefault="009F2F29" w:rsidP="009F2F29">
      <w:pPr>
        <w:pStyle w:val="BodyText"/>
        <w:rPr>
          <w:color w:val="333333"/>
          <w:szCs w:val="24"/>
        </w:rPr>
      </w:pPr>
      <w:r w:rsidRPr="00807EA7">
        <w:rPr>
          <w:color w:val="333333"/>
          <w:szCs w:val="24"/>
        </w:rPr>
        <w:lastRenderedPageBreak/>
        <w:t>Find the QlikView certificate, issued by is generally "</w:t>
      </w:r>
      <w:proofErr w:type="spellStart"/>
      <w:r w:rsidRPr="00807EA7">
        <w:rPr>
          <w:color w:val="333333"/>
          <w:szCs w:val="24"/>
        </w:rPr>
        <w:t>QlikViewCA</w:t>
      </w:r>
      <w:proofErr w:type="spellEnd"/>
      <w:r w:rsidRPr="00807EA7">
        <w:rPr>
          <w:color w:val="333333"/>
          <w:szCs w:val="24"/>
        </w:rPr>
        <w:t>" and export it</w:t>
      </w:r>
    </w:p>
    <w:p w14:paraId="14640AA3" w14:textId="77777777" w:rsidR="009F2F29" w:rsidRPr="00807EA7" w:rsidRDefault="009F2F29" w:rsidP="009F2F29">
      <w:pPr>
        <w:pStyle w:val="BodyText"/>
        <w:rPr>
          <w:color w:val="333333"/>
          <w:sz w:val="21"/>
          <w:szCs w:val="21"/>
        </w:rPr>
      </w:pPr>
      <w:r w:rsidRPr="00807EA7">
        <w:rPr>
          <w:noProof/>
          <w:color w:val="333333"/>
          <w:sz w:val="21"/>
          <w:szCs w:val="21"/>
          <w:lang w:eastAsia="en-ZA"/>
        </w:rPr>
        <w:drawing>
          <wp:inline distT="0" distB="0" distL="0" distR="0" wp14:anchorId="27CC227B" wp14:editId="5D24D9C9">
            <wp:extent cx="3753134" cy="2190071"/>
            <wp:effectExtent l="0" t="0" r="0" b="1270"/>
            <wp:docPr id="47" name="Picture 47" descr="https://ebiexpert.atlassian.net/wiki/download/attachments/19431425/image2018-5-9_10-32-58.png?version=1&amp;modificationDate=1525854780338&amp;cacheVersion=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biexpert.atlassian.net/wiki/download/attachments/19431425/image2018-5-9_10-32-58.png?version=1&amp;modificationDate=1525854780338&amp;cacheVersion=1&amp;api=v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6931" cy="2209792"/>
                    </a:xfrm>
                    <a:prstGeom prst="rect">
                      <a:avLst/>
                    </a:prstGeom>
                    <a:noFill/>
                    <a:ln>
                      <a:noFill/>
                    </a:ln>
                  </pic:spPr>
                </pic:pic>
              </a:graphicData>
            </a:graphic>
          </wp:inline>
        </w:drawing>
      </w:r>
    </w:p>
    <w:p w14:paraId="5CF8DCEA" w14:textId="4A16B48A" w:rsidR="009F2F29" w:rsidRPr="00807EA7" w:rsidRDefault="00E20233" w:rsidP="009F2F29">
      <w:pPr>
        <w:pStyle w:val="BodyText"/>
        <w:rPr>
          <w:color w:val="333333"/>
          <w:sz w:val="21"/>
          <w:szCs w:val="21"/>
        </w:rPr>
      </w:pPr>
      <w:r>
        <w:rPr>
          <w:color w:val="333333"/>
          <w:sz w:val="21"/>
          <w:szCs w:val="21"/>
        </w:rPr>
        <w:t>Export the private Key</w:t>
      </w:r>
    </w:p>
    <w:p w14:paraId="523FE4B5" w14:textId="6418EF1E" w:rsidR="009F2F29" w:rsidRDefault="009F2F29" w:rsidP="009F2F29">
      <w:pPr>
        <w:pStyle w:val="BodyText"/>
        <w:rPr>
          <w:color w:val="333333"/>
          <w:sz w:val="21"/>
          <w:szCs w:val="21"/>
        </w:rPr>
      </w:pPr>
      <w:r w:rsidRPr="00807EA7">
        <w:rPr>
          <w:noProof/>
          <w:color w:val="333333"/>
          <w:sz w:val="21"/>
          <w:szCs w:val="21"/>
          <w:lang w:eastAsia="en-ZA"/>
        </w:rPr>
        <w:drawing>
          <wp:inline distT="0" distB="0" distL="0" distR="0" wp14:anchorId="6816B3D2" wp14:editId="0E31D428">
            <wp:extent cx="2558955" cy="2498360"/>
            <wp:effectExtent l="0" t="0" r="0" b="0"/>
            <wp:docPr id="45" name="Picture 45" descr="https://ebiexpert.atlassian.net/wiki/download/attachments/19431425/image2018-5-9_10-33-26.png?version=1&amp;modificationDate=1525854808154&amp;cacheVersion=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biexpert.atlassian.net/wiki/download/attachments/19431425/image2018-5-9_10-33-26.png?version=1&amp;modificationDate=1525854808154&amp;cacheVersion=1&amp;api=v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0726" cy="2519615"/>
                    </a:xfrm>
                    <a:prstGeom prst="rect">
                      <a:avLst/>
                    </a:prstGeom>
                    <a:noFill/>
                    <a:ln>
                      <a:noFill/>
                    </a:ln>
                  </pic:spPr>
                </pic:pic>
              </a:graphicData>
            </a:graphic>
          </wp:inline>
        </w:drawing>
      </w:r>
    </w:p>
    <w:p w14:paraId="2B9A3BB3" w14:textId="7493AF0F" w:rsidR="00E20233" w:rsidRPr="00807EA7" w:rsidRDefault="00E20233" w:rsidP="009F2F29">
      <w:pPr>
        <w:pStyle w:val="BodyText"/>
        <w:rPr>
          <w:color w:val="333333"/>
          <w:sz w:val="21"/>
          <w:szCs w:val="21"/>
        </w:rPr>
      </w:pPr>
      <w:r>
        <w:rPr>
          <w:color w:val="333333"/>
          <w:sz w:val="21"/>
          <w:szCs w:val="21"/>
        </w:rPr>
        <w:t>Use Personal Information Exchange – PKCS #12 (.PFX) Format</w:t>
      </w:r>
    </w:p>
    <w:p w14:paraId="455BF807" w14:textId="77777777" w:rsidR="009F2F29" w:rsidRPr="00807EA7" w:rsidRDefault="009F2F29" w:rsidP="009F2F29">
      <w:pPr>
        <w:pStyle w:val="BodyText"/>
        <w:rPr>
          <w:color w:val="333333"/>
          <w:sz w:val="21"/>
          <w:szCs w:val="21"/>
        </w:rPr>
      </w:pPr>
      <w:r w:rsidRPr="00807EA7">
        <w:rPr>
          <w:noProof/>
          <w:color w:val="333333"/>
          <w:sz w:val="21"/>
          <w:szCs w:val="21"/>
          <w:lang w:eastAsia="en-ZA"/>
        </w:rPr>
        <w:drawing>
          <wp:inline distT="0" distB="0" distL="0" distR="0" wp14:anchorId="1B956785" wp14:editId="64613116">
            <wp:extent cx="2551286" cy="2477068"/>
            <wp:effectExtent l="0" t="0" r="1905" b="0"/>
            <wp:docPr id="38" name="Picture 38" descr="https://ebiexpert.atlassian.net/wiki/download/attachments/19431425/image2018-5-9_10-33-36.png?version=1&amp;modificationDate=1525854818473&amp;cacheVersion=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biexpert.atlassian.net/wiki/download/attachments/19431425/image2018-5-9_10-33-36.png?version=1&amp;modificationDate=1525854818473&amp;cacheVersion=1&amp;api=v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3392" cy="2498531"/>
                    </a:xfrm>
                    <a:prstGeom prst="rect">
                      <a:avLst/>
                    </a:prstGeom>
                    <a:noFill/>
                    <a:ln>
                      <a:noFill/>
                    </a:ln>
                  </pic:spPr>
                </pic:pic>
              </a:graphicData>
            </a:graphic>
          </wp:inline>
        </w:drawing>
      </w:r>
    </w:p>
    <w:p w14:paraId="7446EB7F" w14:textId="77777777" w:rsidR="009F2F29" w:rsidRPr="00807EA7" w:rsidRDefault="009F2F29" w:rsidP="009F2F29">
      <w:pPr>
        <w:pStyle w:val="BodyText"/>
        <w:rPr>
          <w:color w:val="333333"/>
          <w:sz w:val="21"/>
          <w:szCs w:val="21"/>
        </w:rPr>
      </w:pPr>
    </w:p>
    <w:p w14:paraId="6F07A2FF" w14:textId="77777777" w:rsidR="00E20233" w:rsidRDefault="00E20233">
      <w:pPr>
        <w:rPr>
          <w:rFonts w:asciiTheme="minorHAnsi" w:hAnsiTheme="minorHAnsi" w:cstheme="minorHAnsi"/>
          <w:b/>
          <w:bCs/>
          <w:color w:val="333333"/>
          <w:sz w:val="24"/>
          <w:szCs w:val="24"/>
          <w:u w:val="single"/>
        </w:rPr>
      </w:pPr>
      <w:r>
        <w:rPr>
          <w:b/>
          <w:bCs/>
          <w:color w:val="333333"/>
          <w:szCs w:val="24"/>
          <w:u w:val="single"/>
        </w:rPr>
        <w:br w:type="page"/>
      </w:r>
    </w:p>
    <w:p w14:paraId="6B43E74D" w14:textId="5CAE5824" w:rsidR="00E20233" w:rsidRPr="00E20233" w:rsidRDefault="00E20233" w:rsidP="00E20233">
      <w:pPr>
        <w:pStyle w:val="BodyText"/>
        <w:rPr>
          <w:color w:val="333333"/>
          <w:szCs w:val="24"/>
        </w:rPr>
      </w:pPr>
      <w:r>
        <w:rPr>
          <w:b/>
          <w:bCs/>
          <w:color w:val="333333"/>
          <w:szCs w:val="24"/>
          <w:u w:val="single"/>
        </w:rPr>
        <w:lastRenderedPageBreak/>
        <w:t>IMPORTANT</w:t>
      </w:r>
      <w:r w:rsidRPr="00807EA7">
        <w:rPr>
          <w:b/>
          <w:bCs/>
          <w:color w:val="333333"/>
          <w:szCs w:val="24"/>
          <w:u w:val="single"/>
        </w:rPr>
        <w:t>: Password must be set to "ebiexperts"</w:t>
      </w:r>
    </w:p>
    <w:p w14:paraId="5FC567DD" w14:textId="1C97166C" w:rsidR="009F2F29" w:rsidRDefault="009F2F29" w:rsidP="009F2F29">
      <w:pPr>
        <w:pStyle w:val="BodyText"/>
        <w:rPr>
          <w:color w:val="333333"/>
          <w:sz w:val="21"/>
          <w:szCs w:val="21"/>
        </w:rPr>
      </w:pPr>
      <w:r w:rsidRPr="00807EA7">
        <w:rPr>
          <w:noProof/>
          <w:color w:val="333333"/>
          <w:sz w:val="21"/>
          <w:szCs w:val="21"/>
          <w:lang w:eastAsia="en-ZA"/>
        </w:rPr>
        <w:drawing>
          <wp:inline distT="0" distB="0" distL="0" distR="0" wp14:anchorId="1D3BCE4C" wp14:editId="796A68EF">
            <wp:extent cx="2616671" cy="2545307"/>
            <wp:effectExtent l="0" t="0" r="0" b="7620"/>
            <wp:docPr id="37" name="Picture 37" descr="https://ebiexpert.atlassian.net/wiki/download/attachments/19431425/image2018-5-9_10-33-45.png?version=1&amp;modificationDate=1525854827270&amp;cacheVersion=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biexpert.atlassian.net/wiki/download/attachments/19431425/image2018-5-9_10-33-45.png?version=1&amp;modificationDate=1525854827270&amp;cacheVersion=1&amp;api=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8227" cy="2576002"/>
                    </a:xfrm>
                    <a:prstGeom prst="rect">
                      <a:avLst/>
                    </a:prstGeom>
                    <a:noFill/>
                    <a:ln>
                      <a:noFill/>
                    </a:ln>
                  </pic:spPr>
                </pic:pic>
              </a:graphicData>
            </a:graphic>
          </wp:inline>
        </w:drawing>
      </w:r>
    </w:p>
    <w:p w14:paraId="75C8349B" w14:textId="625A3A3A" w:rsidR="00E20233" w:rsidRPr="00807EA7" w:rsidRDefault="00E20233" w:rsidP="009F2F29">
      <w:pPr>
        <w:pStyle w:val="BodyText"/>
        <w:rPr>
          <w:color w:val="333333"/>
          <w:sz w:val="21"/>
          <w:szCs w:val="21"/>
        </w:rPr>
      </w:pPr>
      <w:r>
        <w:rPr>
          <w:color w:val="333333"/>
          <w:sz w:val="21"/>
          <w:szCs w:val="21"/>
        </w:rPr>
        <w:t>Export the certificate</w:t>
      </w:r>
    </w:p>
    <w:p w14:paraId="15F99029" w14:textId="77777777" w:rsidR="009F2F29" w:rsidRPr="00807EA7" w:rsidRDefault="009F2F29" w:rsidP="009F2F29">
      <w:pPr>
        <w:pStyle w:val="BodyText"/>
        <w:rPr>
          <w:color w:val="333333"/>
          <w:sz w:val="21"/>
          <w:szCs w:val="21"/>
        </w:rPr>
      </w:pPr>
      <w:r w:rsidRPr="00807EA7">
        <w:rPr>
          <w:noProof/>
          <w:color w:val="333333"/>
          <w:sz w:val="21"/>
          <w:szCs w:val="21"/>
          <w:lang w:eastAsia="en-ZA"/>
        </w:rPr>
        <w:drawing>
          <wp:inline distT="0" distB="0" distL="0" distR="0" wp14:anchorId="57950500" wp14:editId="2A301595">
            <wp:extent cx="2604507" cy="2552132"/>
            <wp:effectExtent l="0" t="0" r="5715" b="635"/>
            <wp:docPr id="36" name="Picture 36" descr="https://ebiexpert.atlassian.net/wiki/download/attachments/19431425/image2018-5-9_10-33-51.png?version=1&amp;modificationDate=1525854833497&amp;cacheVersion=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biexpert.atlassian.net/wiki/download/attachments/19431425/image2018-5-9_10-33-51.png?version=1&amp;modificationDate=1525854833497&amp;cacheVersion=1&amp;api=v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3416" cy="2590258"/>
                    </a:xfrm>
                    <a:prstGeom prst="rect">
                      <a:avLst/>
                    </a:prstGeom>
                    <a:noFill/>
                    <a:ln>
                      <a:noFill/>
                    </a:ln>
                  </pic:spPr>
                </pic:pic>
              </a:graphicData>
            </a:graphic>
          </wp:inline>
        </w:drawing>
      </w:r>
    </w:p>
    <w:p w14:paraId="221C3D81" w14:textId="77777777" w:rsidR="009F2F29" w:rsidRPr="00807EA7" w:rsidRDefault="009F2F29" w:rsidP="009F2F29">
      <w:pPr>
        <w:pStyle w:val="BodyText"/>
        <w:rPr>
          <w:color w:val="333333"/>
          <w:sz w:val="21"/>
          <w:szCs w:val="21"/>
        </w:rPr>
      </w:pPr>
    </w:p>
    <w:p w14:paraId="307031B7" w14:textId="77777777" w:rsidR="009F2F29" w:rsidRPr="00807EA7" w:rsidRDefault="009F2F29" w:rsidP="009F2F29">
      <w:pPr>
        <w:pStyle w:val="BodyText"/>
        <w:rPr>
          <w:lang w:val="en-US"/>
        </w:rPr>
      </w:pPr>
    </w:p>
    <w:p w14:paraId="5B3007A1" w14:textId="77777777" w:rsidR="009F2F29" w:rsidRDefault="009F2F29" w:rsidP="009F2F29">
      <w:pPr>
        <w:ind w:firstLine="1276"/>
      </w:pPr>
    </w:p>
    <w:p w14:paraId="5CA196A2" w14:textId="77777777" w:rsidR="009F2F29" w:rsidRDefault="009F2F29" w:rsidP="009F2F29">
      <w:pPr>
        <w:ind w:firstLine="1276"/>
      </w:pPr>
    </w:p>
    <w:p w14:paraId="00FD0CEF" w14:textId="77777777" w:rsidR="00027810" w:rsidRPr="00922DE4" w:rsidRDefault="00027810" w:rsidP="00922DE4">
      <w:pPr>
        <w:pStyle w:val="BodyText"/>
        <w:rPr>
          <w:lang w:val="en-US" w:eastAsia="en-US"/>
        </w:rPr>
      </w:pPr>
    </w:p>
    <w:sectPr w:rsidR="00027810" w:rsidRPr="00922DE4" w:rsidSect="008F7ED9">
      <w:headerReference w:type="default" r:id="rId53"/>
      <w:footerReference w:type="default" r:id="rId54"/>
      <w:pgSz w:w="11907" w:h="16840" w:code="9"/>
      <w:pgMar w:top="720" w:right="720" w:bottom="720" w:left="720" w:header="567" w:footer="773" w:gutter="0"/>
      <w:pgBorders w:offsetFrom="page">
        <w:top w:val="single" w:sz="36" w:space="0" w:color="FFFFFF" w:themeColor="background1"/>
        <w:left w:val="single" w:sz="36" w:space="4" w:color="FFFFFF" w:themeColor="background1"/>
        <w:bottom w:val="single" w:sz="36" w:space="0" w:color="FFFFFF" w:themeColor="background1"/>
        <w:right w:val="single" w:sz="36" w:space="4" w:color="FFFFFF" w:themeColor="background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76F4F" w14:textId="77777777" w:rsidR="005C309D" w:rsidRDefault="005C309D">
      <w:r>
        <w:separator/>
      </w:r>
    </w:p>
  </w:endnote>
  <w:endnote w:type="continuationSeparator" w:id="0">
    <w:p w14:paraId="50DF40B5" w14:textId="77777777" w:rsidR="005C309D" w:rsidRDefault="005C3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36594" w14:textId="3E49A3C4" w:rsidR="00221BA2" w:rsidRPr="001D18CF" w:rsidRDefault="00A11B25" w:rsidP="00C32924">
    <w:pPr>
      <w:pStyle w:val="Footer"/>
      <w:ind w:firstLine="3912"/>
      <w:rPr>
        <w:rFonts w:asciiTheme="minorHAnsi" w:hAnsiTheme="minorHAnsi" w:cstheme="minorHAnsi"/>
        <w:color w:val="7F7F7F" w:themeColor="text1" w:themeTint="80"/>
        <w:sz w:val="20"/>
        <w:szCs w:val="20"/>
      </w:rPr>
    </w:pPr>
    <w:r>
      <w:rPr>
        <w:rFonts w:asciiTheme="minorHAnsi" w:hAnsiTheme="minorHAnsi" w:cstheme="minorHAnsi"/>
        <w:b/>
        <w:noProof/>
        <w:color w:val="7F7F7F" w:themeColor="text1" w:themeTint="80"/>
        <w:sz w:val="20"/>
        <w:szCs w:val="20"/>
        <w:lang w:val="en-US"/>
      </w:rPr>
      <w:drawing>
        <wp:anchor distT="0" distB="0" distL="114300" distR="114300" simplePos="0" relativeHeight="251659264" behindDoc="0" locked="0" layoutInCell="1" allowOverlap="1" wp14:anchorId="03A1B315" wp14:editId="75458579">
          <wp:simplePos x="0" y="0"/>
          <wp:positionH relativeFrom="column">
            <wp:posOffset>6311588</wp:posOffset>
          </wp:positionH>
          <wp:positionV relativeFrom="paragraph">
            <wp:posOffset>120356</wp:posOffset>
          </wp:positionV>
          <wp:extent cx="662021" cy="411197"/>
          <wp:effectExtent l="0" t="0" r="508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021" cy="411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0B1">
      <w:rPr>
        <w:rFonts w:asciiTheme="minorHAnsi" w:hAnsiTheme="minorHAnsi" w:cstheme="minorHAnsi"/>
        <w:b/>
        <w:noProof/>
        <w:color w:val="7F7F7F" w:themeColor="text1" w:themeTint="80"/>
        <w:sz w:val="20"/>
        <w:szCs w:val="20"/>
        <w:lang w:eastAsia="en-ZA"/>
      </w:rPr>
      <w:drawing>
        <wp:anchor distT="0" distB="0" distL="114300" distR="114300" simplePos="0" relativeHeight="251658240" behindDoc="0" locked="0" layoutInCell="1" allowOverlap="1" wp14:anchorId="6CA0B3CC" wp14:editId="7E437724">
          <wp:simplePos x="0" y="0"/>
          <wp:positionH relativeFrom="margin">
            <wp:posOffset>33779</wp:posOffset>
          </wp:positionH>
          <wp:positionV relativeFrom="paragraph">
            <wp:posOffset>7459</wp:posOffset>
          </wp:positionV>
          <wp:extent cx="647359" cy="528280"/>
          <wp:effectExtent l="0" t="0" r="63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359" cy="52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BA2" w:rsidRPr="008E2709">
      <w:rPr>
        <w:rFonts w:asciiTheme="minorHAnsi" w:hAnsiTheme="minorHAnsi" w:cstheme="minorHAnsi"/>
        <w:b/>
        <w:color w:val="7F7F7F" w:themeColor="text1" w:themeTint="80"/>
        <w:sz w:val="20"/>
        <w:szCs w:val="20"/>
        <w:lang w:val="en-US"/>
      </w:rPr>
      <w:t xml:space="preserve"> </w:t>
    </w:r>
    <w:r w:rsidR="00221BA2" w:rsidRPr="001D18CF">
      <w:rPr>
        <w:rFonts w:asciiTheme="minorHAnsi" w:hAnsiTheme="minorHAnsi" w:cstheme="minorHAnsi"/>
        <w:b/>
        <w:color w:val="7F7F7F" w:themeColor="text1" w:themeTint="80"/>
        <w:sz w:val="20"/>
        <w:szCs w:val="20"/>
        <w:lang w:val="en-US"/>
      </w:rPr>
      <w:t>Company Confidential</w:t>
    </w:r>
    <w:r w:rsidR="00221BA2" w:rsidRPr="001D18CF">
      <w:rPr>
        <w:rFonts w:asciiTheme="minorHAnsi" w:hAnsiTheme="minorHAnsi" w:cstheme="minorHAnsi"/>
        <w:color w:val="7F7F7F" w:themeColor="text1" w:themeTint="80"/>
        <w:sz w:val="20"/>
        <w:szCs w:val="20"/>
      </w:rPr>
      <w:t xml:space="preserve"> </w:t>
    </w:r>
    <w:r w:rsidR="00221BA2" w:rsidRPr="001D18CF">
      <w:rPr>
        <w:rFonts w:asciiTheme="minorHAnsi" w:hAnsiTheme="minorHAnsi" w:cstheme="minorHAnsi"/>
        <w:color w:val="7F7F7F" w:themeColor="text1" w:themeTint="80"/>
        <w:sz w:val="20"/>
        <w:szCs w:val="20"/>
      </w:rPr>
      <w:tab/>
      <w:t xml:space="preserve">Page </w:t>
    </w:r>
    <w:r w:rsidR="00221BA2" w:rsidRPr="001D18CF">
      <w:rPr>
        <w:rFonts w:asciiTheme="minorHAnsi" w:hAnsiTheme="minorHAnsi" w:cstheme="minorHAnsi"/>
        <w:b/>
        <w:bCs/>
        <w:color w:val="7F7F7F" w:themeColor="text1" w:themeTint="80"/>
        <w:sz w:val="20"/>
        <w:szCs w:val="20"/>
      </w:rPr>
      <w:fldChar w:fldCharType="begin"/>
    </w:r>
    <w:r w:rsidR="00221BA2" w:rsidRPr="001D18CF">
      <w:rPr>
        <w:rFonts w:asciiTheme="minorHAnsi" w:hAnsiTheme="minorHAnsi" w:cstheme="minorHAnsi"/>
        <w:b/>
        <w:bCs/>
        <w:color w:val="7F7F7F" w:themeColor="text1" w:themeTint="80"/>
        <w:sz w:val="20"/>
        <w:szCs w:val="20"/>
      </w:rPr>
      <w:instrText xml:space="preserve"> PAGE </w:instrText>
    </w:r>
    <w:r w:rsidR="00221BA2" w:rsidRPr="001D18CF">
      <w:rPr>
        <w:rFonts w:asciiTheme="minorHAnsi" w:hAnsiTheme="minorHAnsi" w:cstheme="minorHAnsi"/>
        <w:b/>
        <w:bCs/>
        <w:color w:val="7F7F7F" w:themeColor="text1" w:themeTint="80"/>
        <w:sz w:val="20"/>
        <w:szCs w:val="20"/>
      </w:rPr>
      <w:fldChar w:fldCharType="separate"/>
    </w:r>
    <w:r w:rsidR="00221BA2">
      <w:rPr>
        <w:rFonts w:asciiTheme="minorHAnsi" w:hAnsiTheme="minorHAnsi" w:cstheme="minorHAnsi"/>
        <w:b/>
        <w:bCs/>
        <w:noProof/>
        <w:color w:val="7F7F7F" w:themeColor="text1" w:themeTint="80"/>
        <w:sz w:val="20"/>
        <w:szCs w:val="20"/>
      </w:rPr>
      <w:t>67</w:t>
    </w:r>
    <w:r w:rsidR="00221BA2" w:rsidRPr="001D18CF">
      <w:rPr>
        <w:rFonts w:asciiTheme="minorHAnsi" w:hAnsiTheme="minorHAnsi" w:cstheme="minorHAnsi"/>
        <w:b/>
        <w:bCs/>
        <w:color w:val="7F7F7F" w:themeColor="text1" w:themeTint="80"/>
        <w:sz w:val="20"/>
        <w:szCs w:val="20"/>
      </w:rPr>
      <w:fldChar w:fldCharType="end"/>
    </w:r>
    <w:r w:rsidR="00221BA2" w:rsidRPr="001D18CF">
      <w:rPr>
        <w:rFonts w:asciiTheme="minorHAnsi" w:hAnsiTheme="minorHAnsi" w:cstheme="minorHAnsi"/>
        <w:color w:val="7F7F7F" w:themeColor="text1" w:themeTint="80"/>
        <w:sz w:val="20"/>
        <w:szCs w:val="20"/>
      </w:rPr>
      <w:t xml:space="preserve"> of </w:t>
    </w:r>
    <w:r w:rsidR="00221BA2" w:rsidRPr="001D18CF">
      <w:rPr>
        <w:rFonts w:asciiTheme="minorHAnsi" w:hAnsiTheme="minorHAnsi" w:cstheme="minorHAnsi"/>
        <w:b/>
        <w:bCs/>
        <w:color w:val="7F7F7F" w:themeColor="text1" w:themeTint="80"/>
        <w:sz w:val="20"/>
        <w:szCs w:val="20"/>
      </w:rPr>
      <w:fldChar w:fldCharType="begin"/>
    </w:r>
    <w:r w:rsidR="00221BA2" w:rsidRPr="001D18CF">
      <w:rPr>
        <w:rFonts w:asciiTheme="minorHAnsi" w:hAnsiTheme="minorHAnsi" w:cstheme="minorHAnsi"/>
        <w:b/>
        <w:bCs/>
        <w:color w:val="7F7F7F" w:themeColor="text1" w:themeTint="80"/>
        <w:sz w:val="20"/>
        <w:szCs w:val="20"/>
      </w:rPr>
      <w:instrText xml:space="preserve"> NUMPAGES  </w:instrText>
    </w:r>
    <w:r w:rsidR="00221BA2" w:rsidRPr="001D18CF">
      <w:rPr>
        <w:rFonts w:asciiTheme="minorHAnsi" w:hAnsiTheme="minorHAnsi" w:cstheme="minorHAnsi"/>
        <w:b/>
        <w:bCs/>
        <w:color w:val="7F7F7F" w:themeColor="text1" w:themeTint="80"/>
        <w:sz w:val="20"/>
        <w:szCs w:val="20"/>
      </w:rPr>
      <w:fldChar w:fldCharType="separate"/>
    </w:r>
    <w:r w:rsidR="00221BA2">
      <w:rPr>
        <w:rFonts w:asciiTheme="minorHAnsi" w:hAnsiTheme="minorHAnsi" w:cstheme="minorHAnsi"/>
        <w:b/>
        <w:bCs/>
        <w:noProof/>
        <w:color w:val="7F7F7F" w:themeColor="text1" w:themeTint="80"/>
        <w:sz w:val="20"/>
        <w:szCs w:val="20"/>
      </w:rPr>
      <w:t>79</w:t>
    </w:r>
    <w:r w:rsidR="00221BA2" w:rsidRPr="001D18CF">
      <w:rPr>
        <w:rFonts w:asciiTheme="minorHAnsi" w:hAnsiTheme="minorHAnsi" w:cstheme="minorHAnsi"/>
        <w:b/>
        <w:bCs/>
        <w:color w:val="7F7F7F" w:themeColor="text1" w:themeTint="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AB58E" w14:textId="77777777" w:rsidR="005C309D" w:rsidRDefault="005C309D">
      <w:r>
        <w:separator/>
      </w:r>
    </w:p>
  </w:footnote>
  <w:footnote w:type="continuationSeparator" w:id="0">
    <w:p w14:paraId="01596BC0" w14:textId="77777777" w:rsidR="005C309D" w:rsidRDefault="005C3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31433" w14:textId="77777777" w:rsidR="00221BA2" w:rsidRPr="00571EE3" w:rsidRDefault="00221BA2" w:rsidP="005B0DCC">
    <w:pPr>
      <w:pStyle w:val="Header"/>
    </w:pPr>
    <w:r w:rsidRPr="001B442E">
      <w:tab/>
    </w:r>
  </w:p>
  <w:p w14:paraId="08FABCE6" w14:textId="507CC557" w:rsidR="00221BA2" w:rsidRPr="00996313" w:rsidRDefault="00221BA2" w:rsidP="0017494C">
    <w:pPr>
      <w:pStyle w:val="Header"/>
      <w:jc w:val="center"/>
      <w:rPr>
        <w:rFonts w:asciiTheme="minorHAnsi" w:hAnsiTheme="minorHAnsi" w:cstheme="minorHAnsi"/>
        <w:color w:val="595959" w:themeColor="text1" w:themeTint="A6"/>
        <w:sz w:val="32"/>
      </w:rPr>
    </w:pPr>
    <w:r>
      <w:rPr>
        <w:rFonts w:asciiTheme="minorHAnsi" w:hAnsiTheme="minorHAnsi" w:cstheme="minorHAnsi"/>
        <w:color w:val="595959" w:themeColor="text1" w:themeTint="A6"/>
        <w:sz w:val="28"/>
        <w:szCs w:val="28"/>
      </w:rPr>
      <w:t>WIP4Qlik Installation Guide</w:t>
    </w:r>
  </w:p>
  <w:p w14:paraId="162D8B44" w14:textId="77777777" w:rsidR="00221BA2" w:rsidRDefault="00221BA2" w:rsidP="00C252FE">
    <w:pPr>
      <w:pStyle w:val="Header"/>
      <w:rPr>
        <w:b/>
      </w:rPr>
    </w:pPr>
  </w:p>
  <w:p w14:paraId="6C445CA8" w14:textId="77777777" w:rsidR="00221BA2" w:rsidRPr="00786214" w:rsidRDefault="00221BA2" w:rsidP="00786214">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10C3B"/>
    <w:multiLevelType w:val="hybridMultilevel"/>
    <w:tmpl w:val="DC70477E"/>
    <w:lvl w:ilvl="0" w:tplc="3C5C0070">
      <w:start w:val="1"/>
      <w:numFmt w:val="bullet"/>
      <w:lvlText w:val="•"/>
      <w:lvlJc w:val="left"/>
      <w:pPr>
        <w:tabs>
          <w:tab w:val="num" w:pos="720"/>
        </w:tabs>
        <w:ind w:left="720" w:hanging="360"/>
      </w:pPr>
      <w:rPr>
        <w:rFonts w:ascii="Arial" w:hAnsi="Arial" w:hint="default"/>
      </w:rPr>
    </w:lvl>
    <w:lvl w:ilvl="1" w:tplc="082A71D8" w:tentative="1">
      <w:start w:val="1"/>
      <w:numFmt w:val="bullet"/>
      <w:lvlText w:val="•"/>
      <w:lvlJc w:val="left"/>
      <w:pPr>
        <w:tabs>
          <w:tab w:val="num" w:pos="1440"/>
        </w:tabs>
        <w:ind w:left="1440" w:hanging="360"/>
      </w:pPr>
      <w:rPr>
        <w:rFonts w:ascii="Arial" w:hAnsi="Arial" w:hint="default"/>
      </w:rPr>
    </w:lvl>
    <w:lvl w:ilvl="2" w:tplc="FFBC8B3E" w:tentative="1">
      <w:start w:val="1"/>
      <w:numFmt w:val="bullet"/>
      <w:lvlText w:val="•"/>
      <w:lvlJc w:val="left"/>
      <w:pPr>
        <w:tabs>
          <w:tab w:val="num" w:pos="2160"/>
        </w:tabs>
        <w:ind w:left="2160" w:hanging="360"/>
      </w:pPr>
      <w:rPr>
        <w:rFonts w:ascii="Arial" w:hAnsi="Arial" w:hint="default"/>
      </w:rPr>
    </w:lvl>
    <w:lvl w:ilvl="3" w:tplc="6A5E17E8" w:tentative="1">
      <w:start w:val="1"/>
      <w:numFmt w:val="bullet"/>
      <w:lvlText w:val="•"/>
      <w:lvlJc w:val="left"/>
      <w:pPr>
        <w:tabs>
          <w:tab w:val="num" w:pos="2880"/>
        </w:tabs>
        <w:ind w:left="2880" w:hanging="360"/>
      </w:pPr>
      <w:rPr>
        <w:rFonts w:ascii="Arial" w:hAnsi="Arial" w:hint="default"/>
      </w:rPr>
    </w:lvl>
    <w:lvl w:ilvl="4" w:tplc="89B0C4B2" w:tentative="1">
      <w:start w:val="1"/>
      <w:numFmt w:val="bullet"/>
      <w:lvlText w:val="•"/>
      <w:lvlJc w:val="left"/>
      <w:pPr>
        <w:tabs>
          <w:tab w:val="num" w:pos="3600"/>
        </w:tabs>
        <w:ind w:left="3600" w:hanging="360"/>
      </w:pPr>
      <w:rPr>
        <w:rFonts w:ascii="Arial" w:hAnsi="Arial" w:hint="default"/>
      </w:rPr>
    </w:lvl>
    <w:lvl w:ilvl="5" w:tplc="85CC6FDA" w:tentative="1">
      <w:start w:val="1"/>
      <w:numFmt w:val="bullet"/>
      <w:lvlText w:val="•"/>
      <w:lvlJc w:val="left"/>
      <w:pPr>
        <w:tabs>
          <w:tab w:val="num" w:pos="4320"/>
        </w:tabs>
        <w:ind w:left="4320" w:hanging="360"/>
      </w:pPr>
      <w:rPr>
        <w:rFonts w:ascii="Arial" w:hAnsi="Arial" w:hint="default"/>
      </w:rPr>
    </w:lvl>
    <w:lvl w:ilvl="6" w:tplc="996EA12E" w:tentative="1">
      <w:start w:val="1"/>
      <w:numFmt w:val="bullet"/>
      <w:lvlText w:val="•"/>
      <w:lvlJc w:val="left"/>
      <w:pPr>
        <w:tabs>
          <w:tab w:val="num" w:pos="5040"/>
        </w:tabs>
        <w:ind w:left="5040" w:hanging="360"/>
      </w:pPr>
      <w:rPr>
        <w:rFonts w:ascii="Arial" w:hAnsi="Arial" w:hint="default"/>
      </w:rPr>
    </w:lvl>
    <w:lvl w:ilvl="7" w:tplc="D730056E" w:tentative="1">
      <w:start w:val="1"/>
      <w:numFmt w:val="bullet"/>
      <w:lvlText w:val="•"/>
      <w:lvlJc w:val="left"/>
      <w:pPr>
        <w:tabs>
          <w:tab w:val="num" w:pos="5760"/>
        </w:tabs>
        <w:ind w:left="5760" w:hanging="360"/>
      </w:pPr>
      <w:rPr>
        <w:rFonts w:ascii="Arial" w:hAnsi="Arial" w:hint="default"/>
      </w:rPr>
    </w:lvl>
    <w:lvl w:ilvl="8" w:tplc="A1500E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452B4D"/>
    <w:multiLevelType w:val="multilevel"/>
    <w:tmpl w:val="E9282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3773E"/>
    <w:multiLevelType w:val="hybridMultilevel"/>
    <w:tmpl w:val="CA5824BE"/>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3" w15:restartNumberingAfterBreak="0">
    <w:nsid w:val="145E0136"/>
    <w:multiLevelType w:val="hybridMultilevel"/>
    <w:tmpl w:val="4740CA8C"/>
    <w:lvl w:ilvl="0" w:tplc="D5F847DE">
      <w:start w:val="1"/>
      <w:numFmt w:val="bullet"/>
      <w:lvlText w:val="•"/>
      <w:lvlJc w:val="left"/>
      <w:pPr>
        <w:tabs>
          <w:tab w:val="num" w:pos="720"/>
        </w:tabs>
        <w:ind w:left="720" w:hanging="360"/>
      </w:pPr>
      <w:rPr>
        <w:rFonts w:ascii="Arial" w:hAnsi="Arial" w:hint="default"/>
      </w:rPr>
    </w:lvl>
    <w:lvl w:ilvl="1" w:tplc="5B8C7C94" w:tentative="1">
      <w:start w:val="1"/>
      <w:numFmt w:val="bullet"/>
      <w:lvlText w:val="•"/>
      <w:lvlJc w:val="left"/>
      <w:pPr>
        <w:tabs>
          <w:tab w:val="num" w:pos="1440"/>
        </w:tabs>
        <w:ind w:left="1440" w:hanging="360"/>
      </w:pPr>
      <w:rPr>
        <w:rFonts w:ascii="Arial" w:hAnsi="Arial" w:hint="default"/>
      </w:rPr>
    </w:lvl>
    <w:lvl w:ilvl="2" w:tplc="CDA0265A" w:tentative="1">
      <w:start w:val="1"/>
      <w:numFmt w:val="bullet"/>
      <w:lvlText w:val="•"/>
      <w:lvlJc w:val="left"/>
      <w:pPr>
        <w:tabs>
          <w:tab w:val="num" w:pos="2160"/>
        </w:tabs>
        <w:ind w:left="2160" w:hanging="360"/>
      </w:pPr>
      <w:rPr>
        <w:rFonts w:ascii="Arial" w:hAnsi="Arial" w:hint="default"/>
      </w:rPr>
    </w:lvl>
    <w:lvl w:ilvl="3" w:tplc="9DD0CDF0" w:tentative="1">
      <w:start w:val="1"/>
      <w:numFmt w:val="bullet"/>
      <w:lvlText w:val="•"/>
      <w:lvlJc w:val="left"/>
      <w:pPr>
        <w:tabs>
          <w:tab w:val="num" w:pos="2880"/>
        </w:tabs>
        <w:ind w:left="2880" w:hanging="360"/>
      </w:pPr>
      <w:rPr>
        <w:rFonts w:ascii="Arial" w:hAnsi="Arial" w:hint="default"/>
      </w:rPr>
    </w:lvl>
    <w:lvl w:ilvl="4" w:tplc="F588F712" w:tentative="1">
      <w:start w:val="1"/>
      <w:numFmt w:val="bullet"/>
      <w:lvlText w:val="•"/>
      <w:lvlJc w:val="left"/>
      <w:pPr>
        <w:tabs>
          <w:tab w:val="num" w:pos="3600"/>
        </w:tabs>
        <w:ind w:left="3600" w:hanging="360"/>
      </w:pPr>
      <w:rPr>
        <w:rFonts w:ascii="Arial" w:hAnsi="Arial" w:hint="default"/>
      </w:rPr>
    </w:lvl>
    <w:lvl w:ilvl="5" w:tplc="1408FAA8" w:tentative="1">
      <w:start w:val="1"/>
      <w:numFmt w:val="bullet"/>
      <w:lvlText w:val="•"/>
      <w:lvlJc w:val="left"/>
      <w:pPr>
        <w:tabs>
          <w:tab w:val="num" w:pos="4320"/>
        </w:tabs>
        <w:ind w:left="4320" w:hanging="360"/>
      </w:pPr>
      <w:rPr>
        <w:rFonts w:ascii="Arial" w:hAnsi="Arial" w:hint="default"/>
      </w:rPr>
    </w:lvl>
    <w:lvl w:ilvl="6" w:tplc="9104BFF0" w:tentative="1">
      <w:start w:val="1"/>
      <w:numFmt w:val="bullet"/>
      <w:lvlText w:val="•"/>
      <w:lvlJc w:val="left"/>
      <w:pPr>
        <w:tabs>
          <w:tab w:val="num" w:pos="5040"/>
        </w:tabs>
        <w:ind w:left="5040" w:hanging="360"/>
      </w:pPr>
      <w:rPr>
        <w:rFonts w:ascii="Arial" w:hAnsi="Arial" w:hint="default"/>
      </w:rPr>
    </w:lvl>
    <w:lvl w:ilvl="7" w:tplc="F3603A0E" w:tentative="1">
      <w:start w:val="1"/>
      <w:numFmt w:val="bullet"/>
      <w:lvlText w:val="•"/>
      <w:lvlJc w:val="left"/>
      <w:pPr>
        <w:tabs>
          <w:tab w:val="num" w:pos="5760"/>
        </w:tabs>
        <w:ind w:left="5760" w:hanging="360"/>
      </w:pPr>
      <w:rPr>
        <w:rFonts w:ascii="Arial" w:hAnsi="Arial" w:hint="default"/>
      </w:rPr>
    </w:lvl>
    <w:lvl w:ilvl="8" w:tplc="A73670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986AD2"/>
    <w:multiLevelType w:val="hybridMultilevel"/>
    <w:tmpl w:val="6F8CEF60"/>
    <w:lvl w:ilvl="0" w:tplc="1C09000D">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5" w15:restartNumberingAfterBreak="0">
    <w:nsid w:val="19917516"/>
    <w:multiLevelType w:val="hybridMultilevel"/>
    <w:tmpl w:val="89AAC96A"/>
    <w:lvl w:ilvl="0" w:tplc="1C09000D">
      <w:start w:val="1"/>
      <w:numFmt w:val="bullet"/>
      <w:lvlText w:val=""/>
      <w:lvlJc w:val="left"/>
      <w:pPr>
        <w:ind w:left="2345" w:hanging="360"/>
      </w:pPr>
      <w:rPr>
        <w:rFonts w:ascii="Wingdings" w:hAnsi="Wingdings" w:hint="default"/>
      </w:rPr>
    </w:lvl>
    <w:lvl w:ilvl="1" w:tplc="1C090003">
      <w:start w:val="1"/>
      <w:numFmt w:val="bullet"/>
      <w:lvlText w:val="o"/>
      <w:lvlJc w:val="left"/>
      <w:pPr>
        <w:ind w:left="3065" w:hanging="360"/>
      </w:pPr>
      <w:rPr>
        <w:rFonts w:ascii="Courier New" w:hAnsi="Courier New" w:cs="Courier New" w:hint="default"/>
      </w:rPr>
    </w:lvl>
    <w:lvl w:ilvl="2" w:tplc="1C090005">
      <w:start w:val="1"/>
      <w:numFmt w:val="bullet"/>
      <w:lvlText w:val=""/>
      <w:lvlJc w:val="left"/>
      <w:pPr>
        <w:ind w:left="3785" w:hanging="360"/>
      </w:pPr>
      <w:rPr>
        <w:rFonts w:ascii="Wingdings" w:hAnsi="Wingdings" w:hint="default"/>
      </w:rPr>
    </w:lvl>
    <w:lvl w:ilvl="3" w:tplc="1C090001">
      <w:start w:val="1"/>
      <w:numFmt w:val="bullet"/>
      <w:lvlText w:val=""/>
      <w:lvlJc w:val="left"/>
      <w:pPr>
        <w:ind w:left="4505" w:hanging="360"/>
      </w:pPr>
      <w:rPr>
        <w:rFonts w:ascii="Symbol" w:hAnsi="Symbol" w:hint="default"/>
      </w:rPr>
    </w:lvl>
    <w:lvl w:ilvl="4" w:tplc="1C090003" w:tentative="1">
      <w:start w:val="1"/>
      <w:numFmt w:val="bullet"/>
      <w:lvlText w:val="o"/>
      <w:lvlJc w:val="left"/>
      <w:pPr>
        <w:ind w:left="5225" w:hanging="360"/>
      </w:pPr>
      <w:rPr>
        <w:rFonts w:ascii="Courier New" w:hAnsi="Courier New" w:cs="Courier New" w:hint="default"/>
      </w:rPr>
    </w:lvl>
    <w:lvl w:ilvl="5" w:tplc="1C090005" w:tentative="1">
      <w:start w:val="1"/>
      <w:numFmt w:val="bullet"/>
      <w:lvlText w:val=""/>
      <w:lvlJc w:val="left"/>
      <w:pPr>
        <w:ind w:left="5945" w:hanging="360"/>
      </w:pPr>
      <w:rPr>
        <w:rFonts w:ascii="Wingdings" w:hAnsi="Wingdings" w:hint="default"/>
      </w:rPr>
    </w:lvl>
    <w:lvl w:ilvl="6" w:tplc="1C090001" w:tentative="1">
      <w:start w:val="1"/>
      <w:numFmt w:val="bullet"/>
      <w:lvlText w:val=""/>
      <w:lvlJc w:val="left"/>
      <w:pPr>
        <w:ind w:left="6665" w:hanging="360"/>
      </w:pPr>
      <w:rPr>
        <w:rFonts w:ascii="Symbol" w:hAnsi="Symbol" w:hint="default"/>
      </w:rPr>
    </w:lvl>
    <w:lvl w:ilvl="7" w:tplc="1C090003" w:tentative="1">
      <w:start w:val="1"/>
      <w:numFmt w:val="bullet"/>
      <w:lvlText w:val="o"/>
      <w:lvlJc w:val="left"/>
      <w:pPr>
        <w:ind w:left="7385" w:hanging="360"/>
      </w:pPr>
      <w:rPr>
        <w:rFonts w:ascii="Courier New" w:hAnsi="Courier New" w:cs="Courier New" w:hint="default"/>
      </w:rPr>
    </w:lvl>
    <w:lvl w:ilvl="8" w:tplc="1C090005" w:tentative="1">
      <w:start w:val="1"/>
      <w:numFmt w:val="bullet"/>
      <w:lvlText w:val=""/>
      <w:lvlJc w:val="left"/>
      <w:pPr>
        <w:ind w:left="8105" w:hanging="360"/>
      </w:pPr>
      <w:rPr>
        <w:rFonts w:ascii="Wingdings" w:hAnsi="Wingdings" w:hint="default"/>
      </w:rPr>
    </w:lvl>
  </w:abstractNum>
  <w:abstractNum w:abstractNumId="6" w15:restartNumberingAfterBreak="0">
    <w:nsid w:val="2222241D"/>
    <w:multiLevelType w:val="hybridMultilevel"/>
    <w:tmpl w:val="ECAE6948"/>
    <w:lvl w:ilvl="0" w:tplc="1C09000D">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7" w15:restartNumberingAfterBreak="0">
    <w:nsid w:val="2930466B"/>
    <w:multiLevelType w:val="hybridMultilevel"/>
    <w:tmpl w:val="4948E098"/>
    <w:lvl w:ilvl="0" w:tplc="02664E06">
      <w:start w:val="1"/>
      <w:numFmt w:val="decimal"/>
      <w:lvlText w:val="%1."/>
      <w:lvlJc w:val="left"/>
      <w:pPr>
        <w:ind w:left="1636" w:hanging="360"/>
      </w:pPr>
      <w:rPr>
        <w:rFonts w:hint="default"/>
      </w:rPr>
    </w:lvl>
    <w:lvl w:ilvl="1" w:tplc="1C090019">
      <w:start w:val="1"/>
      <w:numFmt w:val="lowerLetter"/>
      <w:lvlText w:val="%2."/>
      <w:lvlJc w:val="left"/>
      <w:pPr>
        <w:ind w:left="2356" w:hanging="360"/>
      </w:pPr>
    </w:lvl>
    <w:lvl w:ilvl="2" w:tplc="1C09001B">
      <w:start w:val="1"/>
      <w:numFmt w:val="lowerRoman"/>
      <w:lvlText w:val="%3."/>
      <w:lvlJc w:val="right"/>
      <w:pPr>
        <w:ind w:left="3076" w:hanging="180"/>
      </w:pPr>
    </w:lvl>
    <w:lvl w:ilvl="3" w:tplc="1C09000F" w:tentative="1">
      <w:start w:val="1"/>
      <w:numFmt w:val="decimal"/>
      <w:lvlText w:val="%4."/>
      <w:lvlJc w:val="left"/>
      <w:pPr>
        <w:ind w:left="3796" w:hanging="360"/>
      </w:pPr>
    </w:lvl>
    <w:lvl w:ilvl="4" w:tplc="1C090019" w:tentative="1">
      <w:start w:val="1"/>
      <w:numFmt w:val="lowerLetter"/>
      <w:lvlText w:val="%5."/>
      <w:lvlJc w:val="left"/>
      <w:pPr>
        <w:ind w:left="4516" w:hanging="360"/>
      </w:pPr>
    </w:lvl>
    <w:lvl w:ilvl="5" w:tplc="1C09001B" w:tentative="1">
      <w:start w:val="1"/>
      <w:numFmt w:val="lowerRoman"/>
      <w:lvlText w:val="%6."/>
      <w:lvlJc w:val="right"/>
      <w:pPr>
        <w:ind w:left="5236" w:hanging="180"/>
      </w:pPr>
    </w:lvl>
    <w:lvl w:ilvl="6" w:tplc="1C09000F" w:tentative="1">
      <w:start w:val="1"/>
      <w:numFmt w:val="decimal"/>
      <w:lvlText w:val="%7."/>
      <w:lvlJc w:val="left"/>
      <w:pPr>
        <w:ind w:left="5956" w:hanging="360"/>
      </w:pPr>
    </w:lvl>
    <w:lvl w:ilvl="7" w:tplc="1C090019" w:tentative="1">
      <w:start w:val="1"/>
      <w:numFmt w:val="lowerLetter"/>
      <w:lvlText w:val="%8."/>
      <w:lvlJc w:val="left"/>
      <w:pPr>
        <w:ind w:left="6676" w:hanging="360"/>
      </w:pPr>
    </w:lvl>
    <w:lvl w:ilvl="8" w:tplc="1C09001B" w:tentative="1">
      <w:start w:val="1"/>
      <w:numFmt w:val="lowerRoman"/>
      <w:lvlText w:val="%9."/>
      <w:lvlJc w:val="right"/>
      <w:pPr>
        <w:ind w:left="7396" w:hanging="180"/>
      </w:pPr>
    </w:lvl>
  </w:abstractNum>
  <w:abstractNum w:abstractNumId="8" w15:restartNumberingAfterBreak="0">
    <w:nsid w:val="299C0C13"/>
    <w:multiLevelType w:val="hybridMultilevel"/>
    <w:tmpl w:val="98BAA928"/>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9" w15:restartNumberingAfterBreak="0">
    <w:nsid w:val="2A732CA9"/>
    <w:multiLevelType w:val="hybridMultilevel"/>
    <w:tmpl w:val="59663988"/>
    <w:lvl w:ilvl="0" w:tplc="1C090001">
      <w:start w:val="1"/>
      <w:numFmt w:val="bullet"/>
      <w:lvlText w:val=""/>
      <w:lvlJc w:val="left"/>
      <w:pPr>
        <w:ind w:left="1996" w:hanging="360"/>
      </w:pPr>
      <w:rPr>
        <w:rFonts w:ascii="Symbol" w:hAnsi="Symbol" w:hint="default"/>
      </w:rPr>
    </w:lvl>
    <w:lvl w:ilvl="1" w:tplc="1C090003">
      <w:start w:val="1"/>
      <w:numFmt w:val="bullet"/>
      <w:lvlText w:val="o"/>
      <w:lvlJc w:val="left"/>
      <w:pPr>
        <w:ind w:left="2716" w:hanging="360"/>
      </w:pPr>
      <w:rPr>
        <w:rFonts w:ascii="Courier New" w:hAnsi="Courier New" w:cs="Courier New" w:hint="default"/>
      </w:rPr>
    </w:lvl>
    <w:lvl w:ilvl="2" w:tplc="1C090005">
      <w:start w:val="1"/>
      <w:numFmt w:val="bullet"/>
      <w:lvlText w:val=""/>
      <w:lvlJc w:val="left"/>
      <w:pPr>
        <w:ind w:left="3436" w:hanging="360"/>
      </w:pPr>
      <w:rPr>
        <w:rFonts w:ascii="Wingdings" w:hAnsi="Wingdings" w:hint="default"/>
      </w:rPr>
    </w:lvl>
    <w:lvl w:ilvl="3" w:tplc="1C090001">
      <w:start w:val="1"/>
      <w:numFmt w:val="bullet"/>
      <w:lvlText w:val=""/>
      <w:lvlJc w:val="left"/>
      <w:pPr>
        <w:ind w:left="4156" w:hanging="360"/>
      </w:pPr>
      <w:rPr>
        <w:rFonts w:ascii="Symbol" w:hAnsi="Symbol" w:hint="default"/>
      </w:rPr>
    </w:lvl>
    <w:lvl w:ilvl="4" w:tplc="1C090003">
      <w:start w:val="1"/>
      <w:numFmt w:val="bullet"/>
      <w:lvlText w:val="o"/>
      <w:lvlJc w:val="left"/>
      <w:pPr>
        <w:ind w:left="4876" w:hanging="360"/>
      </w:pPr>
      <w:rPr>
        <w:rFonts w:ascii="Courier New" w:hAnsi="Courier New" w:cs="Courier New" w:hint="default"/>
      </w:rPr>
    </w:lvl>
    <w:lvl w:ilvl="5" w:tplc="1C090005">
      <w:start w:val="1"/>
      <w:numFmt w:val="bullet"/>
      <w:lvlText w:val=""/>
      <w:lvlJc w:val="left"/>
      <w:pPr>
        <w:ind w:left="5596" w:hanging="360"/>
      </w:pPr>
      <w:rPr>
        <w:rFonts w:ascii="Wingdings" w:hAnsi="Wingdings" w:hint="default"/>
      </w:rPr>
    </w:lvl>
    <w:lvl w:ilvl="6" w:tplc="1C090001">
      <w:start w:val="1"/>
      <w:numFmt w:val="bullet"/>
      <w:lvlText w:val=""/>
      <w:lvlJc w:val="left"/>
      <w:pPr>
        <w:ind w:left="6316" w:hanging="360"/>
      </w:pPr>
      <w:rPr>
        <w:rFonts w:ascii="Symbol" w:hAnsi="Symbol" w:hint="default"/>
      </w:rPr>
    </w:lvl>
    <w:lvl w:ilvl="7" w:tplc="1C090003">
      <w:start w:val="1"/>
      <w:numFmt w:val="bullet"/>
      <w:lvlText w:val="o"/>
      <w:lvlJc w:val="left"/>
      <w:pPr>
        <w:ind w:left="7036" w:hanging="360"/>
      </w:pPr>
      <w:rPr>
        <w:rFonts w:ascii="Courier New" w:hAnsi="Courier New" w:cs="Courier New" w:hint="default"/>
      </w:rPr>
    </w:lvl>
    <w:lvl w:ilvl="8" w:tplc="1C090005">
      <w:start w:val="1"/>
      <w:numFmt w:val="bullet"/>
      <w:lvlText w:val=""/>
      <w:lvlJc w:val="left"/>
      <w:pPr>
        <w:ind w:left="7756" w:hanging="360"/>
      </w:pPr>
      <w:rPr>
        <w:rFonts w:ascii="Wingdings" w:hAnsi="Wingdings" w:hint="default"/>
      </w:rPr>
    </w:lvl>
  </w:abstractNum>
  <w:abstractNum w:abstractNumId="10" w15:restartNumberingAfterBreak="0">
    <w:nsid w:val="2C894F26"/>
    <w:multiLevelType w:val="hybridMultilevel"/>
    <w:tmpl w:val="0D26B890"/>
    <w:lvl w:ilvl="0" w:tplc="724AFD40">
      <w:numFmt w:val="bullet"/>
      <w:lvlText w:val="•"/>
      <w:lvlJc w:val="left"/>
      <w:pPr>
        <w:ind w:left="2596" w:hanging="1320"/>
      </w:pPr>
      <w:rPr>
        <w:rFonts w:ascii="Calibri" w:eastAsia="Times New Roman" w:hAnsi="Calibri" w:cstheme="minorHAnsi"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1" w15:restartNumberingAfterBreak="0">
    <w:nsid w:val="2D55626E"/>
    <w:multiLevelType w:val="hybridMultilevel"/>
    <w:tmpl w:val="A88ECF9A"/>
    <w:lvl w:ilvl="0" w:tplc="CCC67EBA">
      <w:start w:val="1"/>
      <w:numFmt w:val="bullet"/>
      <w:lvlText w:val="•"/>
      <w:lvlJc w:val="left"/>
      <w:pPr>
        <w:tabs>
          <w:tab w:val="num" w:pos="720"/>
        </w:tabs>
        <w:ind w:left="720" w:hanging="360"/>
      </w:pPr>
      <w:rPr>
        <w:rFonts w:ascii="Arial" w:hAnsi="Arial" w:hint="default"/>
      </w:rPr>
    </w:lvl>
    <w:lvl w:ilvl="1" w:tplc="2D08F89A" w:tentative="1">
      <w:start w:val="1"/>
      <w:numFmt w:val="bullet"/>
      <w:lvlText w:val="•"/>
      <w:lvlJc w:val="left"/>
      <w:pPr>
        <w:tabs>
          <w:tab w:val="num" w:pos="1440"/>
        </w:tabs>
        <w:ind w:left="1440" w:hanging="360"/>
      </w:pPr>
      <w:rPr>
        <w:rFonts w:ascii="Arial" w:hAnsi="Arial" w:hint="default"/>
      </w:rPr>
    </w:lvl>
    <w:lvl w:ilvl="2" w:tplc="E7DECD18" w:tentative="1">
      <w:start w:val="1"/>
      <w:numFmt w:val="bullet"/>
      <w:lvlText w:val="•"/>
      <w:lvlJc w:val="left"/>
      <w:pPr>
        <w:tabs>
          <w:tab w:val="num" w:pos="2160"/>
        </w:tabs>
        <w:ind w:left="2160" w:hanging="360"/>
      </w:pPr>
      <w:rPr>
        <w:rFonts w:ascii="Arial" w:hAnsi="Arial" w:hint="default"/>
      </w:rPr>
    </w:lvl>
    <w:lvl w:ilvl="3" w:tplc="AE9AE674" w:tentative="1">
      <w:start w:val="1"/>
      <w:numFmt w:val="bullet"/>
      <w:lvlText w:val="•"/>
      <w:lvlJc w:val="left"/>
      <w:pPr>
        <w:tabs>
          <w:tab w:val="num" w:pos="2880"/>
        </w:tabs>
        <w:ind w:left="2880" w:hanging="360"/>
      </w:pPr>
      <w:rPr>
        <w:rFonts w:ascii="Arial" w:hAnsi="Arial" w:hint="default"/>
      </w:rPr>
    </w:lvl>
    <w:lvl w:ilvl="4" w:tplc="7BC241CC" w:tentative="1">
      <w:start w:val="1"/>
      <w:numFmt w:val="bullet"/>
      <w:lvlText w:val="•"/>
      <w:lvlJc w:val="left"/>
      <w:pPr>
        <w:tabs>
          <w:tab w:val="num" w:pos="3600"/>
        </w:tabs>
        <w:ind w:left="3600" w:hanging="360"/>
      </w:pPr>
      <w:rPr>
        <w:rFonts w:ascii="Arial" w:hAnsi="Arial" w:hint="default"/>
      </w:rPr>
    </w:lvl>
    <w:lvl w:ilvl="5" w:tplc="ADFE80CE" w:tentative="1">
      <w:start w:val="1"/>
      <w:numFmt w:val="bullet"/>
      <w:lvlText w:val="•"/>
      <w:lvlJc w:val="left"/>
      <w:pPr>
        <w:tabs>
          <w:tab w:val="num" w:pos="4320"/>
        </w:tabs>
        <w:ind w:left="4320" w:hanging="360"/>
      </w:pPr>
      <w:rPr>
        <w:rFonts w:ascii="Arial" w:hAnsi="Arial" w:hint="default"/>
      </w:rPr>
    </w:lvl>
    <w:lvl w:ilvl="6" w:tplc="DBCCADFC" w:tentative="1">
      <w:start w:val="1"/>
      <w:numFmt w:val="bullet"/>
      <w:lvlText w:val="•"/>
      <w:lvlJc w:val="left"/>
      <w:pPr>
        <w:tabs>
          <w:tab w:val="num" w:pos="5040"/>
        </w:tabs>
        <w:ind w:left="5040" w:hanging="360"/>
      </w:pPr>
      <w:rPr>
        <w:rFonts w:ascii="Arial" w:hAnsi="Arial" w:hint="default"/>
      </w:rPr>
    </w:lvl>
    <w:lvl w:ilvl="7" w:tplc="465A7782" w:tentative="1">
      <w:start w:val="1"/>
      <w:numFmt w:val="bullet"/>
      <w:lvlText w:val="•"/>
      <w:lvlJc w:val="left"/>
      <w:pPr>
        <w:tabs>
          <w:tab w:val="num" w:pos="5760"/>
        </w:tabs>
        <w:ind w:left="5760" w:hanging="360"/>
      </w:pPr>
      <w:rPr>
        <w:rFonts w:ascii="Arial" w:hAnsi="Arial" w:hint="default"/>
      </w:rPr>
    </w:lvl>
    <w:lvl w:ilvl="8" w:tplc="3306F5C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C56614"/>
    <w:multiLevelType w:val="hybridMultilevel"/>
    <w:tmpl w:val="99D2AB1A"/>
    <w:lvl w:ilvl="0" w:tplc="1C09000D">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13" w15:restartNumberingAfterBreak="0">
    <w:nsid w:val="2FA74AF2"/>
    <w:multiLevelType w:val="hybridMultilevel"/>
    <w:tmpl w:val="3A3EE44E"/>
    <w:lvl w:ilvl="0" w:tplc="04090003">
      <w:start w:val="1"/>
      <w:numFmt w:val="bullet"/>
      <w:lvlText w:val="o"/>
      <w:lvlJc w:val="left"/>
      <w:pPr>
        <w:ind w:left="2716" w:hanging="360"/>
      </w:pPr>
      <w:rPr>
        <w:rFonts w:ascii="Courier New" w:hAnsi="Courier New" w:cs="Courier New" w:hint="default"/>
      </w:rPr>
    </w:lvl>
    <w:lvl w:ilvl="1" w:tplc="1C090003" w:tentative="1">
      <w:start w:val="1"/>
      <w:numFmt w:val="bullet"/>
      <w:lvlText w:val="o"/>
      <w:lvlJc w:val="left"/>
      <w:pPr>
        <w:ind w:left="3436" w:hanging="360"/>
      </w:pPr>
      <w:rPr>
        <w:rFonts w:ascii="Courier New" w:hAnsi="Courier New" w:cs="Courier New" w:hint="default"/>
      </w:rPr>
    </w:lvl>
    <w:lvl w:ilvl="2" w:tplc="1C090005" w:tentative="1">
      <w:start w:val="1"/>
      <w:numFmt w:val="bullet"/>
      <w:lvlText w:val=""/>
      <w:lvlJc w:val="left"/>
      <w:pPr>
        <w:ind w:left="4156" w:hanging="360"/>
      </w:pPr>
      <w:rPr>
        <w:rFonts w:ascii="Wingdings" w:hAnsi="Wingdings" w:hint="default"/>
      </w:rPr>
    </w:lvl>
    <w:lvl w:ilvl="3" w:tplc="1C090001" w:tentative="1">
      <w:start w:val="1"/>
      <w:numFmt w:val="bullet"/>
      <w:lvlText w:val=""/>
      <w:lvlJc w:val="left"/>
      <w:pPr>
        <w:ind w:left="4876" w:hanging="360"/>
      </w:pPr>
      <w:rPr>
        <w:rFonts w:ascii="Symbol" w:hAnsi="Symbol" w:hint="default"/>
      </w:rPr>
    </w:lvl>
    <w:lvl w:ilvl="4" w:tplc="1C090003" w:tentative="1">
      <w:start w:val="1"/>
      <w:numFmt w:val="bullet"/>
      <w:lvlText w:val="o"/>
      <w:lvlJc w:val="left"/>
      <w:pPr>
        <w:ind w:left="5596" w:hanging="360"/>
      </w:pPr>
      <w:rPr>
        <w:rFonts w:ascii="Courier New" w:hAnsi="Courier New" w:cs="Courier New" w:hint="default"/>
      </w:rPr>
    </w:lvl>
    <w:lvl w:ilvl="5" w:tplc="1C090005" w:tentative="1">
      <w:start w:val="1"/>
      <w:numFmt w:val="bullet"/>
      <w:lvlText w:val=""/>
      <w:lvlJc w:val="left"/>
      <w:pPr>
        <w:ind w:left="6316" w:hanging="360"/>
      </w:pPr>
      <w:rPr>
        <w:rFonts w:ascii="Wingdings" w:hAnsi="Wingdings" w:hint="default"/>
      </w:rPr>
    </w:lvl>
    <w:lvl w:ilvl="6" w:tplc="1C090001" w:tentative="1">
      <w:start w:val="1"/>
      <w:numFmt w:val="bullet"/>
      <w:lvlText w:val=""/>
      <w:lvlJc w:val="left"/>
      <w:pPr>
        <w:ind w:left="7036" w:hanging="360"/>
      </w:pPr>
      <w:rPr>
        <w:rFonts w:ascii="Symbol" w:hAnsi="Symbol" w:hint="default"/>
      </w:rPr>
    </w:lvl>
    <w:lvl w:ilvl="7" w:tplc="1C090003" w:tentative="1">
      <w:start w:val="1"/>
      <w:numFmt w:val="bullet"/>
      <w:lvlText w:val="o"/>
      <w:lvlJc w:val="left"/>
      <w:pPr>
        <w:ind w:left="7756" w:hanging="360"/>
      </w:pPr>
      <w:rPr>
        <w:rFonts w:ascii="Courier New" w:hAnsi="Courier New" w:cs="Courier New" w:hint="default"/>
      </w:rPr>
    </w:lvl>
    <w:lvl w:ilvl="8" w:tplc="1C090005" w:tentative="1">
      <w:start w:val="1"/>
      <w:numFmt w:val="bullet"/>
      <w:lvlText w:val=""/>
      <w:lvlJc w:val="left"/>
      <w:pPr>
        <w:ind w:left="8476" w:hanging="360"/>
      </w:pPr>
      <w:rPr>
        <w:rFonts w:ascii="Wingdings" w:hAnsi="Wingdings" w:hint="default"/>
      </w:rPr>
    </w:lvl>
  </w:abstractNum>
  <w:abstractNum w:abstractNumId="14" w15:restartNumberingAfterBreak="0">
    <w:nsid w:val="30782B2A"/>
    <w:multiLevelType w:val="hybridMultilevel"/>
    <w:tmpl w:val="8BDC1C68"/>
    <w:lvl w:ilvl="0" w:tplc="04090003">
      <w:start w:val="1"/>
      <w:numFmt w:val="bullet"/>
      <w:lvlText w:val="o"/>
      <w:lvlJc w:val="left"/>
      <w:pPr>
        <w:ind w:left="2716" w:hanging="360"/>
      </w:pPr>
      <w:rPr>
        <w:rFonts w:ascii="Courier New" w:hAnsi="Courier New" w:cs="Courier New" w:hint="default"/>
      </w:rPr>
    </w:lvl>
    <w:lvl w:ilvl="1" w:tplc="1C090003" w:tentative="1">
      <w:start w:val="1"/>
      <w:numFmt w:val="bullet"/>
      <w:lvlText w:val="o"/>
      <w:lvlJc w:val="left"/>
      <w:pPr>
        <w:ind w:left="3436" w:hanging="360"/>
      </w:pPr>
      <w:rPr>
        <w:rFonts w:ascii="Courier New" w:hAnsi="Courier New" w:cs="Courier New" w:hint="default"/>
      </w:rPr>
    </w:lvl>
    <w:lvl w:ilvl="2" w:tplc="1C090005" w:tentative="1">
      <w:start w:val="1"/>
      <w:numFmt w:val="bullet"/>
      <w:lvlText w:val=""/>
      <w:lvlJc w:val="left"/>
      <w:pPr>
        <w:ind w:left="4156" w:hanging="360"/>
      </w:pPr>
      <w:rPr>
        <w:rFonts w:ascii="Wingdings" w:hAnsi="Wingdings" w:hint="default"/>
      </w:rPr>
    </w:lvl>
    <w:lvl w:ilvl="3" w:tplc="1C090001" w:tentative="1">
      <w:start w:val="1"/>
      <w:numFmt w:val="bullet"/>
      <w:lvlText w:val=""/>
      <w:lvlJc w:val="left"/>
      <w:pPr>
        <w:ind w:left="4876" w:hanging="360"/>
      </w:pPr>
      <w:rPr>
        <w:rFonts w:ascii="Symbol" w:hAnsi="Symbol" w:hint="default"/>
      </w:rPr>
    </w:lvl>
    <w:lvl w:ilvl="4" w:tplc="1C090003" w:tentative="1">
      <w:start w:val="1"/>
      <w:numFmt w:val="bullet"/>
      <w:lvlText w:val="o"/>
      <w:lvlJc w:val="left"/>
      <w:pPr>
        <w:ind w:left="5596" w:hanging="360"/>
      </w:pPr>
      <w:rPr>
        <w:rFonts w:ascii="Courier New" w:hAnsi="Courier New" w:cs="Courier New" w:hint="default"/>
      </w:rPr>
    </w:lvl>
    <w:lvl w:ilvl="5" w:tplc="1C090005" w:tentative="1">
      <w:start w:val="1"/>
      <w:numFmt w:val="bullet"/>
      <w:lvlText w:val=""/>
      <w:lvlJc w:val="left"/>
      <w:pPr>
        <w:ind w:left="6316" w:hanging="360"/>
      </w:pPr>
      <w:rPr>
        <w:rFonts w:ascii="Wingdings" w:hAnsi="Wingdings" w:hint="default"/>
      </w:rPr>
    </w:lvl>
    <w:lvl w:ilvl="6" w:tplc="1C090001" w:tentative="1">
      <w:start w:val="1"/>
      <w:numFmt w:val="bullet"/>
      <w:lvlText w:val=""/>
      <w:lvlJc w:val="left"/>
      <w:pPr>
        <w:ind w:left="7036" w:hanging="360"/>
      </w:pPr>
      <w:rPr>
        <w:rFonts w:ascii="Symbol" w:hAnsi="Symbol" w:hint="default"/>
      </w:rPr>
    </w:lvl>
    <w:lvl w:ilvl="7" w:tplc="1C090003" w:tentative="1">
      <w:start w:val="1"/>
      <w:numFmt w:val="bullet"/>
      <w:lvlText w:val="o"/>
      <w:lvlJc w:val="left"/>
      <w:pPr>
        <w:ind w:left="7756" w:hanging="360"/>
      </w:pPr>
      <w:rPr>
        <w:rFonts w:ascii="Courier New" w:hAnsi="Courier New" w:cs="Courier New" w:hint="default"/>
      </w:rPr>
    </w:lvl>
    <w:lvl w:ilvl="8" w:tplc="1C090005" w:tentative="1">
      <w:start w:val="1"/>
      <w:numFmt w:val="bullet"/>
      <w:lvlText w:val=""/>
      <w:lvlJc w:val="left"/>
      <w:pPr>
        <w:ind w:left="8476" w:hanging="360"/>
      </w:pPr>
      <w:rPr>
        <w:rFonts w:ascii="Wingdings" w:hAnsi="Wingdings" w:hint="default"/>
      </w:rPr>
    </w:lvl>
  </w:abstractNum>
  <w:abstractNum w:abstractNumId="15" w15:restartNumberingAfterBreak="0">
    <w:nsid w:val="309A3E62"/>
    <w:multiLevelType w:val="hybridMultilevel"/>
    <w:tmpl w:val="E098E8AE"/>
    <w:lvl w:ilvl="0" w:tplc="100C000F">
      <w:start w:val="1"/>
      <w:numFmt w:val="decimal"/>
      <w:lvlText w:val="%1."/>
      <w:lvlJc w:val="left"/>
      <w:pPr>
        <w:ind w:left="1996" w:hanging="360"/>
      </w:pPr>
    </w:lvl>
    <w:lvl w:ilvl="1" w:tplc="100C0019" w:tentative="1">
      <w:start w:val="1"/>
      <w:numFmt w:val="lowerLetter"/>
      <w:lvlText w:val="%2."/>
      <w:lvlJc w:val="left"/>
      <w:pPr>
        <w:ind w:left="2716" w:hanging="360"/>
      </w:pPr>
    </w:lvl>
    <w:lvl w:ilvl="2" w:tplc="100C001B" w:tentative="1">
      <w:start w:val="1"/>
      <w:numFmt w:val="lowerRoman"/>
      <w:lvlText w:val="%3."/>
      <w:lvlJc w:val="right"/>
      <w:pPr>
        <w:ind w:left="3436" w:hanging="180"/>
      </w:pPr>
    </w:lvl>
    <w:lvl w:ilvl="3" w:tplc="100C000F" w:tentative="1">
      <w:start w:val="1"/>
      <w:numFmt w:val="decimal"/>
      <w:lvlText w:val="%4."/>
      <w:lvlJc w:val="left"/>
      <w:pPr>
        <w:ind w:left="4156" w:hanging="360"/>
      </w:pPr>
    </w:lvl>
    <w:lvl w:ilvl="4" w:tplc="100C0019" w:tentative="1">
      <w:start w:val="1"/>
      <w:numFmt w:val="lowerLetter"/>
      <w:lvlText w:val="%5."/>
      <w:lvlJc w:val="left"/>
      <w:pPr>
        <w:ind w:left="4876" w:hanging="360"/>
      </w:pPr>
    </w:lvl>
    <w:lvl w:ilvl="5" w:tplc="100C001B" w:tentative="1">
      <w:start w:val="1"/>
      <w:numFmt w:val="lowerRoman"/>
      <w:lvlText w:val="%6."/>
      <w:lvlJc w:val="right"/>
      <w:pPr>
        <w:ind w:left="5596" w:hanging="180"/>
      </w:pPr>
    </w:lvl>
    <w:lvl w:ilvl="6" w:tplc="100C000F" w:tentative="1">
      <w:start w:val="1"/>
      <w:numFmt w:val="decimal"/>
      <w:lvlText w:val="%7."/>
      <w:lvlJc w:val="left"/>
      <w:pPr>
        <w:ind w:left="6316" w:hanging="360"/>
      </w:pPr>
    </w:lvl>
    <w:lvl w:ilvl="7" w:tplc="100C0019" w:tentative="1">
      <w:start w:val="1"/>
      <w:numFmt w:val="lowerLetter"/>
      <w:lvlText w:val="%8."/>
      <w:lvlJc w:val="left"/>
      <w:pPr>
        <w:ind w:left="7036" w:hanging="360"/>
      </w:pPr>
    </w:lvl>
    <w:lvl w:ilvl="8" w:tplc="100C001B" w:tentative="1">
      <w:start w:val="1"/>
      <w:numFmt w:val="lowerRoman"/>
      <w:lvlText w:val="%9."/>
      <w:lvlJc w:val="right"/>
      <w:pPr>
        <w:ind w:left="7756" w:hanging="180"/>
      </w:pPr>
    </w:lvl>
  </w:abstractNum>
  <w:abstractNum w:abstractNumId="16" w15:restartNumberingAfterBreak="0">
    <w:nsid w:val="309A4698"/>
    <w:multiLevelType w:val="hybridMultilevel"/>
    <w:tmpl w:val="082CE56A"/>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17" w15:restartNumberingAfterBreak="0">
    <w:nsid w:val="365924F4"/>
    <w:multiLevelType w:val="hybridMultilevel"/>
    <w:tmpl w:val="9BC099C0"/>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18" w15:restartNumberingAfterBreak="0">
    <w:nsid w:val="379D49F0"/>
    <w:multiLevelType w:val="hybridMultilevel"/>
    <w:tmpl w:val="9A808ABC"/>
    <w:lvl w:ilvl="0" w:tplc="100C000F">
      <w:start w:val="1"/>
      <w:numFmt w:val="decimal"/>
      <w:lvlText w:val="%1."/>
      <w:lvlJc w:val="left"/>
      <w:pPr>
        <w:ind w:left="1854" w:hanging="360"/>
      </w:pPr>
    </w:lvl>
    <w:lvl w:ilvl="1" w:tplc="100C0019" w:tentative="1">
      <w:start w:val="1"/>
      <w:numFmt w:val="lowerLetter"/>
      <w:lvlText w:val="%2."/>
      <w:lvlJc w:val="left"/>
      <w:pPr>
        <w:ind w:left="2574" w:hanging="360"/>
      </w:pPr>
    </w:lvl>
    <w:lvl w:ilvl="2" w:tplc="100C001B" w:tentative="1">
      <w:start w:val="1"/>
      <w:numFmt w:val="lowerRoman"/>
      <w:lvlText w:val="%3."/>
      <w:lvlJc w:val="right"/>
      <w:pPr>
        <w:ind w:left="3294" w:hanging="180"/>
      </w:pPr>
    </w:lvl>
    <w:lvl w:ilvl="3" w:tplc="100C000F" w:tentative="1">
      <w:start w:val="1"/>
      <w:numFmt w:val="decimal"/>
      <w:lvlText w:val="%4."/>
      <w:lvlJc w:val="left"/>
      <w:pPr>
        <w:ind w:left="4014" w:hanging="360"/>
      </w:pPr>
    </w:lvl>
    <w:lvl w:ilvl="4" w:tplc="100C0019" w:tentative="1">
      <w:start w:val="1"/>
      <w:numFmt w:val="lowerLetter"/>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19" w15:restartNumberingAfterBreak="0">
    <w:nsid w:val="3A2E3E83"/>
    <w:multiLevelType w:val="hybridMultilevel"/>
    <w:tmpl w:val="675EF08A"/>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20" w15:restartNumberingAfterBreak="0">
    <w:nsid w:val="3CC52348"/>
    <w:multiLevelType w:val="hybridMultilevel"/>
    <w:tmpl w:val="7C2C0138"/>
    <w:lvl w:ilvl="0" w:tplc="34D4034A">
      <w:start w:val="1"/>
      <w:numFmt w:val="decimal"/>
      <w:lvlText w:val="%1."/>
      <w:lvlJc w:val="left"/>
      <w:pPr>
        <w:tabs>
          <w:tab w:val="num" w:pos="720"/>
        </w:tabs>
        <w:ind w:left="720" w:hanging="360"/>
      </w:pPr>
    </w:lvl>
    <w:lvl w:ilvl="1" w:tplc="6634487E">
      <w:start w:val="1"/>
      <w:numFmt w:val="decimal"/>
      <w:lvlText w:val="%2."/>
      <w:lvlJc w:val="left"/>
      <w:pPr>
        <w:tabs>
          <w:tab w:val="num" w:pos="1440"/>
        </w:tabs>
        <w:ind w:left="1440" w:hanging="360"/>
      </w:pPr>
    </w:lvl>
    <w:lvl w:ilvl="2" w:tplc="6BECA4FE" w:tentative="1">
      <w:start w:val="1"/>
      <w:numFmt w:val="decimal"/>
      <w:lvlText w:val="%3."/>
      <w:lvlJc w:val="left"/>
      <w:pPr>
        <w:tabs>
          <w:tab w:val="num" w:pos="2160"/>
        </w:tabs>
        <w:ind w:left="2160" w:hanging="360"/>
      </w:pPr>
    </w:lvl>
    <w:lvl w:ilvl="3" w:tplc="3FDC62B8" w:tentative="1">
      <w:start w:val="1"/>
      <w:numFmt w:val="decimal"/>
      <w:lvlText w:val="%4."/>
      <w:lvlJc w:val="left"/>
      <w:pPr>
        <w:tabs>
          <w:tab w:val="num" w:pos="2880"/>
        </w:tabs>
        <w:ind w:left="2880" w:hanging="360"/>
      </w:pPr>
    </w:lvl>
    <w:lvl w:ilvl="4" w:tplc="A3D6BBD4" w:tentative="1">
      <w:start w:val="1"/>
      <w:numFmt w:val="decimal"/>
      <w:lvlText w:val="%5."/>
      <w:lvlJc w:val="left"/>
      <w:pPr>
        <w:tabs>
          <w:tab w:val="num" w:pos="3600"/>
        </w:tabs>
        <w:ind w:left="3600" w:hanging="360"/>
      </w:pPr>
    </w:lvl>
    <w:lvl w:ilvl="5" w:tplc="66B0E2A4" w:tentative="1">
      <w:start w:val="1"/>
      <w:numFmt w:val="decimal"/>
      <w:lvlText w:val="%6."/>
      <w:lvlJc w:val="left"/>
      <w:pPr>
        <w:tabs>
          <w:tab w:val="num" w:pos="4320"/>
        </w:tabs>
        <w:ind w:left="4320" w:hanging="360"/>
      </w:pPr>
    </w:lvl>
    <w:lvl w:ilvl="6" w:tplc="53A082E2" w:tentative="1">
      <w:start w:val="1"/>
      <w:numFmt w:val="decimal"/>
      <w:lvlText w:val="%7."/>
      <w:lvlJc w:val="left"/>
      <w:pPr>
        <w:tabs>
          <w:tab w:val="num" w:pos="5040"/>
        </w:tabs>
        <w:ind w:left="5040" w:hanging="360"/>
      </w:pPr>
    </w:lvl>
    <w:lvl w:ilvl="7" w:tplc="8EF6E664" w:tentative="1">
      <w:start w:val="1"/>
      <w:numFmt w:val="decimal"/>
      <w:lvlText w:val="%8."/>
      <w:lvlJc w:val="left"/>
      <w:pPr>
        <w:tabs>
          <w:tab w:val="num" w:pos="5760"/>
        </w:tabs>
        <w:ind w:left="5760" w:hanging="360"/>
      </w:pPr>
    </w:lvl>
    <w:lvl w:ilvl="8" w:tplc="3A9266CC" w:tentative="1">
      <w:start w:val="1"/>
      <w:numFmt w:val="decimal"/>
      <w:lvlText w:val="%9."/>
      <w:lvlJc w:val="left"/>
      <w:pPr>
        <w:tabs>
          <w:tab w:val="num" w:pos="6480"/>
        </w:tabs>
        <w:ind w:left="6480" w:hanging="360"/>
      </w:pPr>
    </w:lvl>
  </w:abstractNum>
  <w:abstractNum w:abstractNumId="21" w15:restartNumberingAfterBreak="0">
    <w:nsid w:val="3FF973A3"/>
    <w:multiLevelType w:val="hybridMultilevel"/>
    <w:tmpl w:val="EFF05274"/>
    <w:lvl w:ilvl="0" w:tplc="1C09000D">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22" w15:restartNumberingAfterBreak="0">
    <w:nsid w:val="40E26F53"/>
    <w:multiLevelType w:val="hybridMultilevel"/>
    <w:tmpl w:val="0352D374"/>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23" w15:restartNumberingAfterBreak="0">
    <w:nsid w:val="43822512"/>
    <w:multiLevelType w:val="multilevel"/>
    <w:tmpl w:val="D750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421B03"/>
    <w:multiLevelType w:val="hybridMultilevel"/>
    <w:tmpl w:val="0350915C"/>
    <w:lvl w:ilvl="0" w:tplc="1C09000D">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25" w15:restartNumberingAfterBreak="0">
    <w:nsid w:val="46F56D10"/>
    <w:multiLevelType w:val="hybridMultilevel"/>
    <w:tmpl w:val="8DD470F2"/>
    <w:lvl w:ilvl="0" w:tplc="1C09000D">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26" w15:restartNumberingAfterBreak="0">
    <w:nsid w:val="4C675A81"/>
    <w:multiLevelType w:val="hybridMultilevel"/>
    <w:tmpl w:val="D0E0C4DA"/>
    <w:lvl w:ilvl="0" w:tplc="8FAC5CF0">
      <w:start w:val="1"/>
      <w:numFmt w:val="bullet"/>
      <w:pStyle w:val="Bullet1"/>
      <w:lvlText w:val="•"/>
      <w:lvlJc w:val="left"/>
      <w:pPr>
        <w:ind w:left="720" w:hanging="360"/>
      </w:pPr>
      <w:rPr>
        <w:rFonts w:ascii="Arial Narrow" w:hAnsi="Arial Narrow"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A666F1"/>
    <w:multiLevelType w:val="hybridMultilevel"/>
    <w:tmpl w:val="2318B566"/>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28" w15:restartNumberingAfterBreak="0">
    <w:nsid w:val="52DE50CB"/>
    <w:multiLevelType w:val="hybridMultilevel"/>
    <w:tmpl w:val="12B2B61C"/>
    <w:lvl w:ilvl="0" w:tplc="02664E06">
      <w:start w:val="1"/>
      <w:numFmt w:val="decimal"/>
      <w:lvlText w:val="%1."/>
      <w:lvlJc w:val="left"/>
      <w:pPr>
        <w:ind w:left="1636" w:hanging="360"/>
      </w:pPr>
      <w:rPr>
        <w:rFonts w:hint="default"/>
      </w:rPr>
    </w:lvl>
    <w:lvl w:ilvl="1" w:tplc="1C090019" w:tentative="1">
      <w:start w:val="1"/>
      <w:numFmt w:val="lowerLetter"/>
      <w:lvlText w:val="%2."/>
      <w:lvlJc w:val="left"/>
      <w:pPr>
        <w:ind w:left="2356" w:hanging="360"/>
      </w:pPr>
    </w:lvl>
    <w:lvl w:ilvl="2" w:tplc="1C09001B" w:tentative="1">
      <w:start w:val="1"/>
      <w:numFmt w:val="lowerRoman"/>
      <w:lvlText w:val="%3."/>
      <w:lvlJc w:val="right"/>
      <w:pPr>
        <w:ind w:left="3076" w:hanging="180"/>
      </w:pPr>
    </w:lvl>
    <w:lvl w:ilvl="3" w:tplc="1C09000F" w:tentative="1">
      <w:start w:val="1"/>
      <w:numFmt w:val="decimal"/>
      <w:lvlText w:val="%4."/>
      <w:lvlJc w:val="left"/>
      <w:pPr>
        <w:ind w:left="3796" w:hanging="360"/>
      </w:pPr>
    </w:lvl>
    <w:lvl w:ilvl="4" w:tplc="1C090019" w:tentative="1">
      <w:start w:val="1"/>
      <w:numFmt w:val="lowerLetter"/>
      <w:lvlText w:val="%5."/>
      <w:lvlJc w:val="left"/>
      <w:pPr>
        <w:ind w:left="4516" w:hanging="360"/>
      </w:pPr>
    </w:lvl>
    <w:lvl w:ilvl="5" w:tplc="1C09001B" w:tentative="1">
      <w:start w:val="1"/>
      <w:numFmt w:val="lowerRoman"/>
      <w:lvlText w:val="%6."/>
      <w:lvlJc w:val="right"/>
      <w:pPr>
        <w:ind w:left="5236" w:hanging="180"/>
      </w:pPr>
    </w:lvl>
    <w:lvl w:ilvl="6" w:tplc="1C09000F" w:tentative="1">
      <w:start w:val="1"/>
      <w:numFmt w:val="decimal"/>
      <w:lvlText w:val="%7."/>
      <w:lvlJc w:val="left"/>
      <w:pPr>
        <w:ind w:left="5956" w:hanging="360"/>
      </w:pPr>
    </w:lvl>
    <w:lvl w:ilvl="7" w:tplc="1C090019" w:tentative="1">
      <w:start w:val="1"/>
      <w:numFmt w:val="lowerLetter"/>
      <w:lvlText w:val="%8."/>
      <w:lvlJc w:val="left"/>
      <w:pPr>
        <w:ind w:left="6676" w:hanging="360"/>
      </w:pPr>
    </w:lvl>
    <w:lvl w:ilvl="8" w:tplc="1C09001B" w:tentative="1">
      <w:start w:val="1"/>
      <w:numFmt w:val="lowerRoman"/>
      <w:lvlText w:val="%9."/>
      <w:lvlJc w:val="right"/>
      <w:pPr>
        <w:ind w:left="7396" w:hanging="180"/>
      </w:pPr>
    </w:lvl>
  </w:abstractNum>
  <w:abstractNum w:abstractNumId="29" w15:restartNumberingAfterBreak="0">
    <w:nsid w:val="5B587BA5"/>
    <w:multiLevelType w:val="multilevel"/>
    <w:tmpl w:val="717C4568"/>
    <w:lvl w:ilvl="0">
      <w:start w:val="1"/>
      <w:numFmt w:val="bullet"/>
      <w:pStyle w:val="ListBullet"/>
      <w:lvlText w:val=""/>
      <w:lvlJc w:val="left"/>
      <w:pPr>
        <w:tabs>
          <w:tab w:val="num" w:pos="2892"/>
        </w:tabs>
        <w:ind w:left="2892" w:hanging="284"/>
      </w:pPr>
      <w:rPr>
        <w:rFonts w:ascii="Wingdings" w:hAnsi="Wingdings" w:hint="default"/>
      </w:rPr>
    </w:lvl>
    <w:lvl w:ilvl="1">
      <w:start w:val="1"/>
      <w:numFmt w:val="bullet"/>
      <w:lvlRestart w:val="0"/>
      <w:lvlText w:val=""/>
      <w:lvlJc w:val="left"/>
      <w:pPr>
        <w:tabs>
          <w:tab w:val="num" w:pos="3175"/>
        </w:tabs>
        <w:ind w:left="3175" w:hanging="283"/>
      </w:pPr>
      <w:rPr>
        <w:rFonts w:ascii="Symbol" w:hAnsi="Symbol" w:hint="default"/>
      </w:rPr>
    </w:lvl>
    <w:lvl w:ilvl="2">
      <w:start w:val="1"/>
      <w:numFmt w:val="bullet"/>
      <w:lvlRestart w:val="0"/>
      <w:lvlText w:val=""/>
      <w:lvlJc w:val="left"/>
      <w:pPr>
        <w:tabs>
          <w:tab w:val="num" w:pos="3459"/>
        </w:tabs>
        <w:ind w:left="3459" w:hanging="284"/>
      </w:pPr>
      <w:rPr>
        <w:rFonts w:ascii="Symbol" w:hAnsi="Symbol" w:hint="default"/>
      </w:rPr>
    </w:lvl>
    <w:lvl w:ilvl="3">
      <w:start w:val="1"/>
      <w:numFmt w:val="bullet"/>
      <w:lvlRestart w:val="0"/>
      <w:lvlText w:val=""/>
      <w:lvlJc w:val="left"/>
      <w:pPr>
        <w:tabs>
          <w:tab w:val="num" w:pos="3742"/>
        </w:tabs>
        <w:ind w:left="3742" w:hanging="283"/>
      </w:pPr>
      <w:rPr>
        <w:rFonts w:ascii="Symbol" w:hAnsi="Symbol" w:hint="default"/>
      </w:rPr>
    </w:lvl>
    <w:lvl w:ilvl="4">
      <w:start w:val="1"/>
      <w:numFmt w:val="bullet"/>
      <w:lvlRestart w:val="0"/>
      <w:lvlText w:val=""/>
      <w:lvlJc w:val="left"/>
      <w:pPr>
        <w:tabs>
          <w:tab w:val="num" w:pos="4026"/>
        </w:tabs>
        <w:ind w:left="4026" w:hanging="284"/>
      </w:pPr>
      <w:rPr>
        <w:rFonts w:ascii="Symbol" w:hAnsi="Symbol" w:hint="default"/>
      </w:rPr>
    </w:lvl>
    <w:lvl w:ilvl="5">
      <w:numFmt w:val="none"/>
      <w:lvlText w:val=""/>
      <w:lvlJc w:val="left"/>
      <w:pPr>
        <w:tabs>
          <w:tab w:val="num" w:pos="360"/>
        </w:tabs>
      </w:pPr>
    </w:lvl>
    <w:lvl w:ilvl="6">
      <w:start w:val="1"/>
      <w:numFmt w:val="bullet"/>
      <w:lvlRestart w:val="0"/>
      <w:lvlText w:val=""/>
      <w:lvlJc w:val="left"/>
      <w:pPr>
        <w:tabs>
          <w:tab w:val="num" w:pos="4593"/>
        </w:tabs>
        <w:ind w:left="4593" w:hanging="284"/>
      </w:pPr>
      <w:rPr>
        <w:rFonts w:ascii="Symbol" w:hAnsi="Symbol" w:hint="default"/>
      </w:rPr>
    </w:lvl>
    <w:lvl w:ilvl="7">
      <w:start w:val="1"/>
      <w:numFmt w:val="bullet"/>
      <w:lvlRestart w:val="0"/>
      <w:lvlText w:val=""/>
      <w:lvlJc w:val="left"/>
      <w:pPr>
        <w:tabs>
          <w:tab w:val="num" w:pos="4876"/>
        </w:tabs>
        <w:ind w:left="4876" w:hanging="283"/>
      </w:pPr>
      <w:rPr>
        <w:rFonts w:ascii="Symbol" w:hAnsi="Symbol" w:hint="default"/>
      </w:rPr>
    </w:lvl>
    <w:lvl w:ilvl="8">
      <w:start w:val="1"/>
      <w:numFmt w:val="bullet"/>
      <w:lvlRestart w:val="0"/>
      <w:lvlText w:val=""/>
      <w:lvlJc w:val="left"/>
      <w:pPr>
        <w:tabs>
          <w:tab w:val="num" w:pos="5160"/>
        </w:tabs>
        <w:ind w:left="5160" w:hanging="284"/>
      </w:pPr>
      <w:rPr>
        <w:rFonts w:ascii="Symbol" w:hAnsi="Symbol" w:hint="default"/>
      </w:rPr>
    </w:lvl>
  </w:abstractNum>
  <w:abstractNum w:abstractNumId="30" w15:restartNumberingAfterBreak="0">
    <w:nsid w:val="5E430A39"/>
    <w:multiLevelType w:val="hybridMultilevel"/>
    <w:tmpl w:val="2BF4ABF4"/>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31" w15:restartNumberingAfterBreak="0">
    <w:nsid w:val="5E6B758E"/>
    <w:multiLevelType w:val="hybridMultilevel"/>
    <w:tmpl w:val="8424CEEA"/>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32" w15:restartNumberingAfterBreak="0">
    <w:nsid w:val="61595F5E"/>
    <w:multiLevelType w:val="hybridMultilevel"/>
    <w:tmpl w:val="B254ADBA"/>
    <w:lvl w:ilvl="0" w:tplc="6D969CF8">
      <w:start w:val="1"/>
      <w:numFmt w:val="bullet"/>
      <w:lvlText w:val="•"/>
      <w:lvlJc w:val="left"/>
      <w:pPr>
        <w:tabs>
          <w:tab w:val="num" w:pos="720"/>
        </w:tabs>
        <w:ind w:left="720" w:hanging="360"/>
      </w:pPr>
      <w:rPr>
        <w:rFonts w:ascii="Arial" w:hAnsi="Arial" w:hint="default"/>
      </w:rPr>
    </w:lvl>
    <w:lvl w:ilvl="1" w:tplc="5E2669C0" w:tentative="1">
      <w:start w:val="1"/>
      <w:numFmt w:val="bullet"/>
      <w:lvlText w:val="•"/>
      <w:lvlJc w:val="left"/>
      <w:pPr>
        <w:tabs>
          <w:tab w:val="num" w:pos="1440"/>
        </w:tabs>
        <w:ind w:left="1440" w:hanging="360"/>
      </w:pPr>
      <w:rPr>
        <w:rFonts w:ascii="Arial" w:hAnsi="Arial" w:hint="default"/>
      </w:rPr>
    </w:lvl>
    <w:lvl w:ilvl="2" w:tplc="58ECB612" w:tentative="1">
      <w:start w:val="1"/>
      <w:numFmt w:val="bullet"/>
      <w:lvlText w:val="•"/>
      <w:lvlJc w:val="left"/>
      <w:pPr>
        <w:tabs>
          <w:tab w:val="num" w:pos="2160"/>
        </w:tabs>
        <w:ind w:left="2160" w:hanging="360"/>
      </w:pPr>
      <w:rPr>
        <w:rFonts w:ascii="Arial" w:hAnsi="Arial" w:hint="default"/>
      </w:rPr>
    </w:lvl>
    <w:lvl w:ilvl="3" w:tplc="457E8654" w:tentative="1">
      <w:start w:val="1"/>
      <w:numFmt w:val="bullet"/>
      <w:lvlText w:val="•"/>
      <w:lvlJc w:val="left"/>
      <w:pPr>
        <w:tabs>
          <w:tab w:val="num" w:pos="2880"/>
        </w:tabs>
        <w:ind w:left="2880" w:hanging="360"/>
      </w:pPr>
      <w:rPr>
        <w:rFonts w:ascii="Arial" w:hAnsi="Arial" w:hint="default"/>
      </w:rPr>
    </w:lvl>
    <w:lvl w:ilvl="4" w:tplc="DAC0A826" w:tentative="1">
      <w:start w:val="1"/>
      <w:numFmt w:val="bullet"/>
      <w:lvlText w:val="•"/>
      <w:lvlJc w:val="left"/>
      <w:pPr>
        <w:tabs>
          <w:tab w:val="num" w:pos="3600"/>
        </w:tabs>
        <w:ind w:left="3600" w:hanging="360"/>
      </w:pPr>
      <w:rPr>
        <w:rFonts w:ascii="Arial" w:hAnsi="Arial" w:hint="default"/>
      </w:rPr>
    </w:lvl>
    <w:lvl w:ilvl="5" w:tplc="6BBEF56E" w:tentative="1">
      <w:start w:val="1"/>
      <w:numFmt w:val="bullet"/>
      <w:lvlText w:val="•"/>
      <w:lvlJc w:val="left"/>
      <w:pPr>
        <w:tabs>
          <w:tab w:val="num" w:pos="4320"/>
        </w:tabs>
        <w:ind w:left="4320" w:hanging="360"/>
      </w:pPr>
      <w:rPr>
        <w:rFonts w:ascii="Arial" w:hAnsi="Arial" w:hint="default"/>
      </w:rPr>
    </w:lvl>
    <w:lvl w:ilvl="6" w:tplc="15CEFD50" w:tentative="1">
      <w:start w:val="1"/>
      <w:numFmt w:val="bullet"/>
      <w:lvlText w:val="•"/>
      <w:lvlJc w:val="left"/>
      <w:pPr>
        <w:tabs>
          <w:tab w:val="num" w:pos="5040"/>
        </w:tabs>
        <w:ind w:left="5040" w:hanging="360"/>
      </w:pPr>
      <w:rPr>
        <w:rFonts w:ascii="Arial" w:hAnsi="Arial" w:hint="default"/>
      </w:rPr>
    </w:lvl>
    <w:lvl w:ilvl="7" w:tplc="9AF2BDEA" w:tentative="1">
      <w:start w:val="1"/>
      <w:numFmt w:val="bullet"/>
      <w:lvlText w:val="•"/>
      <w:lvlJc w:val="left"/>
      <w:pPr>
        <w:tabs>
          <w:tab w:val="num" w:pos="5760"/>
        </w:tabs>
        <w:ind w:left="5760" w:hanging="360"/>
      </w:pPr>
      <w:rPr>
        <w:rFonts w:ascii="Arial" w:hAnsi="Arial" w:hint="default"/>
      </w:rPr>
    </w:lvl>
    <w:lvl w:ilvl="8" w:tplc="3888329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5A13D5"/>
    <w:multiLevelType w:val="hybridMultilevel"/>
    <w:tmpl w:val="682AA542"/>
    <w:lvl w:ilvl="0" w:tplc="1C090001">
      <w:start w:val="1"/>
      <w:numFmt w:val="bullet"/>
      <w:lvlText w:val=""/>
      <w:lvlJc w:val="left"/>
      <w:pPr>
        <w:ind w:left="1996" w:hanging="360"/>
      </w:pPr>
      <w:rPr>
        <w:rFonts w:ascii="Symbol" w:hAnsi="Symbol" w:hint="default"/>
      </w:rPr>
    </w:lvl>
    <w:lvl w:ilvl="1" w:tplc="1C090003">
      <w:start w:val="1"/>
      <w:numFmt w:val="bullet"/>
      <w:lvlText w:val="o"/>
      <w:lvlJc w:val="left"/>
      <w:pPr>
        <w:ind w:left="2716" w:hanging="360"/>
      </w:pPr>
      <w:rPr>
        <w:rFonts w:ascii="Courier New" w:hAnsi="Courier New" w:cs="Courier New" w:hint="default"/>
      </w:rPr>
    </w:lvl>
    <w:lvl w:ilvl="2" w:tplc="1C090005">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34" w15:restartNumberingAfterBreak="0">
    <w:nsid w:val="629E19DF"/>
    <w:multiLevelType w:val="hybridMultilevel"/>
    <w:tmpl w:val="7E5C1754"/>
    <w:lvl w:ilvl="0" w:tplc="1C09000D">
      <w:start w:val="1"/>
      <w:numFmt w:val="bullet"/>
      <w:lvlText w:val=""/>
      <w:lvlJc w:val="left"/>
      <w:pPr>
        <w:ind w:left="1996" w:hanging="360"/>
      </w:pPr>
      <w:rPr>
        <w:rFonts w:ascii="Wingdings" w:hAnsi="Wingdings" w:hint="default"/>
      </w:rPr>
    </w:lvl>
    <w:lvl w:ilvl="1" w:tplc="1C090003">
      <w:start w:val="1"/>
      <w:numFmt w:val="bullet"/>
      <w:lvlText w:val="o"/>
      <w:lvlJc w:val="left"/>
      <w:pPr>
        <w:ind w:left="2716" w:hanging="360"/>
      </w:pPr>
      <w:rPr>
        <w:rFonts w:ascii="Courier New" w:hAnsi="Courier New" w:cs="Courier New" w:hint="default"/>
      </w:rPr>
    </w:lvl>
    <w:lvl w:ilvl="2" w:tplc="1C090005">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35" w15:restartNumberingAfterBreak="0">
    <w:nsid w:val="63463C41"/>
    <w:multiLevelType w:val="hybridMultilevel"/>
    <w:tmpl w:val="992A7312"/>
    <w:lvl w:ilvl="0" w:tplc="F8FC643A">
      <w:start w:val="1"/>
      <w:numFmt w:val="bullet"/>
      <w:lvlText w:val="•"/>
      <w:lvlJc w:val="left"/>
      <w:pPr>
        <w:tabs>
          <w:tab w:val="num" w:pos="720"/>
        </w:tabs>
        <w:ind w:left="720" w:hanging="360"/>
      </w:pPr>
      <w:rPr>
        <w:rFonts w:ascii="Arial" w:hAnsi="Arial" w:hint="default"/>
      </w:rPr>
    </w:lvl>
    <w:lvl w:ilvl="1" w:tplc="9A0071B4" w:tentative="1">
      <w:start w:val="1"/>
      <w:numFmt w:val="bullet"/>
      <w:lvlText w:val="•"/>
      <w:lvlJc w:val="left"/>
      <w:pPr>
        <w:tabs>
          <w:tab w:val="num" w:pos="1440"/>
        </w:tabs>
        <w:ind w:left="1440" w:hanging="360"/>
      </w:pPr>
      <w:rPr>
        <w:rFonts w:ascii="Arial" w:hAnsi="Arial" w:hint="default"/>
      </w:rPr>
    </w:lvl>
    <w:lvl w:ilvl="2" w:tplc="68AC2F62" w:tentative="1">
      <w:start w:val="1"/>
      <w:numFmt w:val="bullet"/>
      <w:lvlText w:val="•"/>
      <w:lvlJc w:val="left"/>
      <w:pPr>
        <w:tabs>
          <w:tab w:val="num" w:pos="2160"/>
        </w:tabs>
        <w:ind w:left="2160" w:hanging="360"/>
      </w:pPr>
      <w:rPr>
        <w:rFonts w:ascii="Arial" w:hAnsi="Arial" w:hint="default"/>
      </w:rPr>
    </w:lvl>
    <w:lvl w:ilvl="3" w:tplc="08924DC4" w:tentative="1">
      <w:start w:val="1"/>
      <w:numFmt w:val="bullet"/>
      <w:lvlText w:val="•"/>
      <w:lvlJc w:val="left"/>
      <w:pPr>
        <w:tabs>
          <w:tab w:val="num" w:pos="2880"/>
        </w:tabs>
        <w:ind w:left="2880" w:hanging="360"/>
      </w:pPr>
      <w:rPr>
        <w:rFonts w:ascii="Arial" w:hAnsi="Arial" w:hint="default"/>
      </w:rPr>
    </w:lvl>
    <w:lvl w:ilvl="4" w:tplc="BC2683AA" w:tentative="1">
      <w:start w:val="1"/>
      <w:numFmt w:val="bullet"/>
      <w:lvlText w:val="•"/>
      <w:lvlJc w:val="left"/>
      <w:pPr>
        <w:tabs>
          <w:tab w:val="num" w:pos="3600"/>
        </w:tabs>
        <w:ind w:left="3600" w:hanging="360"/>
      </w:pPr>
      <w:rPr>
        <w:rFonts w:ascii="Arial" w:hAnsi="Arial" w:hint="default"/>
      </w:rPr>
    </w:lvl>
    <w:lvl w:ilvl="5" w:tplc="7AE08374" w:tentative="1">
      <w:start w:val="1"/>
      <w:numFmt w:val="bullet"/>
      <w:lvlText w:val="•"/>
      <w:lvlJc w:val="left"/>
      <w:pPr>
        <w:tabs>
          <w:tab w:val="num" w:pos="4320"/>
        </w:tabs>
        <w:ind w:left="4320" w:hanging="360"/>
      </w:pPr>
      <w:rPr>
        <w:rFonts w:ascii="Arial" w:hAnsi="Arial" w:hint="default"/>
      </w:rPr>
    </w:lvl>
    <w:lvl w:ilvl="6" w:tplc="932097DC" w:tentative="1">
      <w:start w:val="1"/>
      <w:numFmt w:val="bullet"/>
      <w:lvlText w:val="•"/>
      <w:lvlJc w:val="left"/>
      <w:pPr>
        <w:tabs>
          <w:tab w:val="num" w:pos="5040"/>
        </w:tabs>
        <w:ind w:left="5040" w:hanging="360"/>
      </w:pPr>
      <w:rPr>
        <w:rFonts w:ascii="Arial" w:hAnsi="Arial" w:hint="default"/>
      </w:rPr>
    </w:lvl>
    <w:lvl w:ilvl="7" w:tplc="6544500A" w:tentative="1">
      <w:start w:val="1"/>
      <w:numFmt w:val="bullet"/>
      <w:lvlText w:val="•"/>
      <w:lvlJc w:val="left"/>
      <w:pPr>
        <w:tabs>
          <w:tab w:val="num" w:pos="5760"/>
        </w:tabs>
        <w:ind w:left="5760" w:hanging="360"/>
      </w:pPr>
      <w:rPr>
        <w:rFonts w:ascii="Arial" w:hAnsi="Arial" w:hint="default"/>
      </w:rPr>
    </w:lvl>
    <w:lvl w:ilvl="8" w:tplc="00E482E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4E97C8F"/>
    <w:multiLevelType w:val="hybridMultilevel"/>
    <w:tmpl w:val="8B5AA7E8"/>
    <w:lvl w:ilvl="0" w:tplc="F81E38BE">
      <w:start w:val="1"/>
      <w:numFmt w:val="bullet"/>
      <w:lvlText w:val="•"/>
      <w:lvlJc w:val="left"/>
      <w:pPr>
        <w:tabs>
          <w:tab w:val="num" w:pos="720"/>
        </w:tabs>
        <w:ind w:left="720" w:hanging="360"/>
      </w:pPr>
      <w:rPr>
        <w:rFonts w:ascii="Arial" w:hAnsi="Arial" w:hint="default"/>
      </w:rPr>
    </w:lvl>
    <w:lvl w:ilvl="1" w:tplc="427ACB02" w:tentative="1">
      <w:start w:val="1"/>
      <w:numFmt w:val="bullet"/>
      <w:lvlText w:val="•"/>
      <w:lvlJc w:val="left"/>
      <w:pPr>
        <w:tabs>
          <w:tab w:val="num" w:pos="1440"/>
        </w:tabs>
        <w:ind w:left="1440" w:hanging="360"/>
      </w:pPr>
      <w:rPr>
        <w:rFonts w:ascii="Arial" w:hAnsi="Arial" w:hint="default"/>
      </w:rPr>
    </w:lvl>
    <w:lvl w:ilvl="2" w:tplc="847611EC" w:tentative="1">
      <w:start w:val="1"/>
      <w:numFmt w:val="bullet"/>
      <w:lvlText w:val="•"/>
      <w:lvlJc w:val="left"/>
      <w:pPr>
        <w:tabs>
          <w:tab w:val="num" w:pos="2160"/>
        </w:tabs>
        <w:ind w:left="2160" w:hanging="360"/>
      </w:pPr>
      <w:rPr>
        <w:rFonts w:ascii="Arial" w:hAnsi="Arial" w:hint="default"/>
      </w:rPr>
    </w:lvl>
    <w:lvl w:ilvl="3" w:tplc="EC60A1E2" w:tentative="1">
      <w:start w:val="1"/>
      <w:numFmt w:val="bullet"/>
      <w:lvlText w:val="•"/>
      <w:lvlJc w:val="left"/>
      <w:pPr>
        <w:tabs>
          <w:tab w:val="num" w:pos="2880"/>
        </w:tabs>
        <w:ind w:left="2880" w:hanging="360"/>
      </w:pPr>
      <w:rPr>
        <w:rFonts w:ascii="Arial" w:hAnsi="Arial" w:hint="default"/>
      </w:rPr>
    </w:lvl>
    <w:lvl w:ilvl="4" w:tplc="D7149AAC" w:tentative="1">
      <w:start w:val="1"/>
      <w:numFmt w:val="bullet"/>
      <w:lvlText w:val="•"/>
      <w:lvlJc w:val="left"/>
      <w:pPr>
        <w:tabs>
          <w:tab w:val="num" w:pos="3600"/>
        </w:tabs>
        <w:ind w:left="3600" w:hanging="360"/>
      </w:pPr>
      <w:rPr>
        <w:rFonts w:ascii="Arial" w:hAnsi="Arial" w:hint="default"/>
      </w:rPr>
    </w:lvl>
    <w:lvl w:ilvl="5" w:tplc="45FAFDAC" w:tentative="1">
      <w:start w:val="1"/>
      <w:numFmt w:val="bullet"/>
      <w:lvlText w:val="•"/>
      <w:lvlJc w:val="left"/>
      <w:pPr>
        <w:tabs>
          <w:tab w:val="num" w:pos="4320"/>
        </w:tabs>
        <w:ind w:left="4320" w:hanging="360"/>
      </w:pPr>
      <w:rPr>
        <w:rFonts w:ascii="Arial" w:hAnsi="Arial" w:hint="default"/>
      </w:rPr>
    </w:lvl>
    <w:lvl w:ilvl="6" w:tplc="414454A2" w:tentative="1">
      <w:start w:val="1"/>
      <w:numFmt w:val="bullet"/>
      <w:lvlText w:val="•"/>
      <w:lvlJc w:val="left"/>
      <w:pPr>
        <w:tabs>
          <w:tab w:val="num" w:pos="5040"/>
        </w:tabs>
        <w:ind w:left="5040" w:hanging="360"/>
      </w:pPr>
      <w:rPr>
        <w:rFonts w:ascii="Arial" w:hAnsi="Arial" w:hint="default"/>
      </w:rPr>
    </w:lvl>
    <w:lvl w:ilvl="7" w:tplc="4CE2FD76" w:tentative="1">
      <w:start w:val="1"/>
      <w:numFmt w:val="bullet"/>
      <w:lvlText w:val="•"/>
      <w:lvlJc w:val="left"/>
      <w:pPr>
        <w:tabs>
          <w:tab w:val="num" w:pos="5760"/>
        </w:tabs>
        <w:ind w:left="5760" w:hanging="360"/>
      </w:pPr>
      <w:rPr>
        <w:rFonts w:ascii="Arial" w:hAnsi="Arial" w:hint="default"/>
      </w:rPr>
    </w:lvl>
    <w:lvl w:ilvl="8" w:tplc="582883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BE350C"/>
    <w:multiLevelType w:val="hybridMultilevel"/>
    <w:tmpl w:val="8912D722"/>
    <w:lvl w:ilvl="0" w:tplc="1C090001">
      <w:start w:val="1"/>
      <w:numFmt w:val="bullet"/>
      <w:lvlText w:val=""/>
      <w:lvlJc w:val="left"/>
      <w:pPr>
        <w:ind w:left="1996" w:hanging="360"/>
      </w:pPr>
      <w:rPr>
        <w:rFonts w:ascii="Symbol" w:hAnsi="Symbol"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38" w15:restartNumberingAfterBreak="0">
    <w:nsid w:val="738F7D7F"/>
    <w:multiLevelType w:val="hybridMultilevel"/>
    <w:tmpl w:val="7714B884"/>
    <w:lvl w:ilvl="0" w:tplc="1C09000D">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39" w15:restartNumberingAfterBreak="0">
    <w:nsid w:val="780A5CFE"/>
    <w:multiLevelType w:val="hybridMultilevel"/>
    <w:tmpl w:val="B238B94E"/>
    <w:lvl w:ilvl="0" w:tplc="100C0001">
      <w:start w:val="1"/>
      <w:numFmt w:val="bullet"/>
      <w:lvlText w:val=""/>
      <w:lvlJc w:val="left"/>
      <w:pPr>
        <w:ind w:left="2024" w:hanging="360"/>
      </w:pPr>
      <w:rPr>
        <w:rFonts w:ascii="Symbol" w:hAnsi="Symbol" w:hint="default"/>
      </w:rPr>
    </w:lvl>
    <w:lvl w:ilvl="1" w:tplc="100C0003" w:tentative="1">
      <w:start w:val="1"/>
      <w:numFmt w:val="bullet"/>
      <w:lvlText w:val="o"/>
      <w:lvlJc w:val="left"/>
      <w:pPr>
        <w:ind w:left="2744" w:hanging="360"/>
      </w:pPr>
      <w:rPr>
        <w:rFonts w:ascii="Courier New" w:hAnsi="Courier New" w:cs="Courier New" w:hint="default"/>
      </w:rPr>
    </w:lvl>
    <w:lvl w:ilvl="2" w:tplc="100C0005" w:tentative="1">
      <w:start w:val="1"/>
      <w:numFmt w:val="bullet"/>
      <w:lvlText w:val=""/>
      <w:lvlJc w:val="left"/>
      <w:pPr>
        <w:ind w:left="3464" w:hanging="360"/>
      </w:pPr>
      <w:rPr>
        <w:rFonts w:ascii="Wingdings" w:hAnsi="Wingdings" w:hint="default"/>
      </w:rPr>
    </w:lvl>
    <w:lvl w:ilvl="3" w:tplc="100C0001" w:tentative="1">
      <w:start w:val="1"/>
      <w:numFmt w:val="bullet"/>
      <w:lvlText w:val=""/>
      <w:lvlJc w:val="left"/>
      <w:pPr>
        <w:ind w:left="4184" w:hanging="360"/>
      </w:pPr>
      <w:rPr>
        <w:rFonts w:ascii="Symbol" w:hAnsi="Symbol" w:hint="default"/>
      </w:rPr>
    </w:lvl>
    <w:lvl w:ilvl="4" w:tplc="100C0003" w:tentative="1">
      <w:start w:val="1"/>
      <w:numFmt w:val="bullet"/>
      <w:lvlText w:val="o"/>
      <w:lvlJc w:val="left"/>
      <w:pPr>
        <w:ind w:left="4904" w:hanging="360"/>
      </w:pPr>
      <w:rPr>
        <w:rFonts w:ascii="Courier New" w:hAnsi="Courier New" w:cs="Courier New" w:hint="default"/>
      </w:rPr>
    </w:lvl>
    <w:lvl w:ilvl="5" w:tplc="100C0005" w:tentative="1">
      <w:start w:val="1"/>
      <w:numFmt w:val="bullet"/>
      <w:lvlText w:val=""/>
      <w:lvlJc w:val="left"/>
      <w:pPr>
        <w:ind w:left="5624" w:hanging="360"/>
      </w:pPr>
      <w:rPr>
        <w:rFonts w:ascii="Wingdings" w:hAnsi="Wingdings" w:hint="default"/>
      </w:rPr>
    </w:lvl>
    <w:lvl w:ilvl="6" w:tplc="100C0001" w:tentative="1">
      <w:start w:val="1"/>
      <w:numFmt w:val="bullet"/>
      <w:lvlText w:val=""/>
      <w:lvlJc w:val="left"/>
      <w:pPr>
        <w:ind w:left="6344" w:hanging="360"/>
      </w:pPr>
      <w:rPr>
        <w:rFonts w:ascii="Symbol" w:hAnsi="Symbol" w:hint="default"/>
      </w:rPr>
    </w:lvl>
    <w:lvl w:ilvl="7" w:tplc="100C0003" w:tentative="1">
      <w:start w:val="1"/>
      <w:numFmt w:val="bullet"/>
      <w:lvlText w:val="o"/>
      <w:lvlJc w:val="left"/>
      <w:pPr>
        <w:ind w:left="7064" w:hanging="360"/>
      </w:pPr>
      <w:rPr>
        <w:rFonts w:ascii="Courier New" w:hAnsi="Courier New" w:cs="Courier New" w:hint="default"/>
      </w:rPr>
    </w:lvl>
    <w:lvl w:ilvl="8" w:tplc="100C0005" w:tentative="1">
      <w:start w:val="1"/>
      <w:numFmt w:val="bullet"/>
      <w:lvlText w:val=""/>
      <w:lvlJc w:val="left"/>
      <w:pPr>
        <w:ind w:left="7784" w:hanging="360"/>
      </w:pPr>
      <w:rPr>
        <w:rFonts w:ascii="Wingdings" w:hAnsi="Wingdings" w:hint="default"/>
      </w:rPr>
    </w:lvl>
  </w:abstractNum>
  <w:abstractNum w:abstractNumId="40" w15:restartNumberingAfterBreak="0">
    <w:nsid w:val="783B3E22"/>
    <w:multiLevelType w:val="hybridMultilevel"/>
    <w:tmpl w:val="965E10AC"/>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1" w15:restartNumberingAfterBreak="0">
    <w:nsid w:val="784409F9"/>
    <w:multiLevelType w:val="multilevel"/>
    <w:tmpl w:val="9C92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E8216F"/>
    <w:multiLevelType w:val="hybridMultilevel"/>
    <w:tmpl w:val="C472C5E6"/>
    <w:lvl w:ilvl="0" w:tplc="04090003">
      <w:start w:val="1"/>
      <w:numFmt w:val="bullet"/>
      <w:lvlText w:val="o"/>
      <w:lvlJc w:val="left"/>
      <w:pPr>
        <w:ind w:left="1996" w:hanging="360"/>
      </w:pPr>
      <w:rPr>
        <w:rFonts w:ascii="Courier New" w:hAnsi="Courier New" w:cs="Courier New"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43" w15:restartNumberingAfterBreak="0">
    <w:nsid w:val="799F08BB"/>
    <w:multiLevelType w:val="multilevel"/>
    <w:tmpl w:val="3DBE02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pStyle w:val="Heading4"/>
      <w:suff w:val="nothing"/>
      <w:lvlText w:val=""/>
      <w:lvlJc w:val="left"/>
      <w:pPr>
        <w:ind w:left="2608" w:firstLine="0"/>
      </w:pPr>
      <w:rPr>
        <w:rFonts w:hint="default"/>
      </w:rPr>
    </w:lvl>
    <w:lvl w:ilvl="4">
      <w:start w:val="1"/>
      <w:numFmt w:val="none"/>
      <w:suff w:val="nothing"/>
      <w:lvlText w:val=""/>
      <w:lvlJc w:val="left"/>
      <w:pPr>
        <w:ind w:left="2155" w:firstLine="0"/>
      </w:pPr>
      <w:rPr>
        <w:rFonts w:hint="default"/>
      </w:rPr>
    </w:lvl>
    <w:lvl w:ilvl="5">
      <w:start w:val="1"/>
      <w:numFmt w:val="none"/>
      <w:suff w:val="nothing"/>
      <w:lvlText w:val=""/>
      <w:lvlJc w:val="left"/>
      <w:pPr>
        <w:ind w:left="2155" w:firstLine="0"/>
      </w:pPr>
      <w:rPr>
        <w:rFonts w:hint="default"/>
      </w:rPr>
    </w:lvl>
    <w:lvl w:ilvl="6">
      <w:start w:val="1"/>
      <w:numFmt w:val="none"/>
      <w:lvlText w:val=""/>
      <w:lvlJc w:val="left"/>
      <w:pPr>
        <w:tabs>
          <w:tab w:val="num" w:pos="2155"/>
        </w:tabs>
        <w:ind w:left="2155" w:firstLine="0"/>
      </w:pPr>
      <w:rPr>
        <w:rFonts w:hint="default"/>
      </w:rPr>
    </w:lvl>
    <w:lvl w:ilvl="7">
      <w:start w:val="1"/>
      <w:numFmt w:val="none"/>
      <w:lvlText w:val=""/>
      <w:lvlJc w:val="left"/>
      <w:pPr>
        <w:tabs>
          <w:tab w:val="num" w:pos="2155"/>
        </w:tabs>
        <w:ind w:left="2155" w:firstLine="0"/>
      </w:pPr>
      <w:rPr>
        <w:rFonts w:hint="default"/>
      </w:rPr>
    </w:lvl>
    <w:lvl w:ilvl="8">
      <w:start w:val="1"/>
      <w:numFmt w:val="none"/>
      <w:suff w:val="nothing"/>
      <w:lvlText w:val=""/>
      <w:lvlJc w:val="left"/>
      <w:pPr>
        <w:ind w:left="2155" w:firstLine="0"/>
      </w:pPr>
      <w:rPr>
        <w:rFonts w:hint="default"/>
      </w:rPr>
    </w:lvl>
  </w:abstractNum>
  <w:abstractNum w:abstractNumId="44" w15:restartNumberingAfterBreak="0">
    <w:nsid w:val="7B5D63DD"/>
    <w:multiLevelType w:val="multilevel"/>
    <w:tmpl w:val="A4D29C06"/>
    <w:lvl w:ilvl="0">
      <w:start w:val="1"/>
      <w:numFmt w:val="decimal"/>
      <w:pStyle w:val="ListNumber"/>
      <w:lvlText w:val="%1."/>
      <w:lvlJc w:val="left"/>
      <w:pPr>
        <w:tabs>
          <w:tab w:val="num" w:pos="3062"/>
        </w:tabs>
        <w:ind w:left="3062" w:hanging="454"/>
      </w:pPr>
      <w:rPr>
        <w:rFonts w:hint="default"/>
      </w:rPr>
    </w:lvl>
    <w:lvl w:ilvl="1">
      <w:start w:val="1"/>
      <w:numFmt w:val="bullet"/>
      <w:lvlRestart w:val="0"/>
      <w:lvlText w:val=""/>
      <w:lvlJc w:val="left"/>
      <w:pPr>
        <w:tabs>
          <w:tab w:val="num" w:pos="3459"/>
        </w:tabs>
        <w:ind w:left="3459" w:hanging="397"/>
      </w:pPr>
      <w:rPr>
        <w:rFonts w:ascii="Symbol" w:hAnsi="Symbol" w:hint="default"/>
      </w:rPr>
    </w:lvl>
    <w:lvl w:ilvl="2">
      <w:start w:val="1"/>
      <w:numFmt w:val="bullet"/>
      <w:lvlRestart w:val="0"/>
      <w:lvlText w:val=""/>
      <w:lvlJc w:val="left"/>
      <w:pPr>
        <w:tabs>
          <w:tab w:val="num" w:pos="3742"/>
        </w:tabs>
        <w:ind w:left="3742" w:hanging="283"/>
      </w:pPr>
      <w:rPr>
        <w:rFonts w:ascii="Symbol" w:hAnsi="Symbol" w:hint="default"/>
      </w:rPr>
    </w:lvl>
    <w:lvl w:ilvl="3">
      <w:start w:val="1"/>
      <w:numFmt w:val="bullet"/>
      <w:lvlRestart w:val="0"/>
      <w:lvlText w:val=""/>
      <w:lvlJc w:val="left"/>
      <w:pPr>
        <w:tabs>
          <w:tab w:val="num" w:pos="4026"/>
        </w:tabs>
        <w:ind w:left="4026" w:hanging="284"/>
      </w:pPr>
      <w:rPr>
        <w:rFonts w:ascii="Symbol" w:hAnsi="Symbol" w:hint="default"/>
      </w:rPr>
    </w:lvl>
    <w:lvl w:ilvl="4">
      <w:start w:val="1"/>
      <w:numFmt w:val="bullet"/>
      <w:lvlRestart w:val="0"/>
      <w:lvlText w:val=""/>
      <w:lvlJc w:val="left"/>
      <w:pPr>
        <w:tabs>
          <w:tab w:val="num" w:pos="4309"/>
        </w:tabs>
        <w:ind w:left="4309" w:hanging="283"/>
      </w:pPr>
      <w:rPr>
        <w:rFonts w:ascii="Symbol" w:hAnsi="Symbol" w:hint="default"/>
      </w:rPr>
    </w:lvl>
    <w:lvl w:ilvl="5">
      <w:start w:val="1"/>
      <w:numFmt w:val="bullet"/>
      <w:lvlRestart w:val="0"/>
      <w:lvlText w:val=""/>
      <w:lvlJc w:val="left"/>
      <w:pPr>
        <w:tabs>
          <w:tab w:val="num" w:pos="4593"/>
        </w:tabs>
        <w:ind w:left="4593" w:hanging="284"/>
      </w:pPr>
      <w:rPr>
        <w:rFonts w:ascii="Symbol" w:hAnsi="Symbol" w:hint="default"/>
      </w:rPr>
    </w:lvl>
    <w:lvl w:ilvl="6">
      <w:start w:val="1"/>
      <w:numFmt w:val="bullet"/>
      <w:lvlText w:val=""/>
      <w:lvlJc w:val="left"/>
      <w:pPr>
        <w:tabs>
          <w:tab w:val="num" w:pos="4876"/>
        </w:tabs>
        <w:ind w:left="4876" w:hanging="283"/>
      </w:pPr>
      <w:rPr>
        <w:rFonts w:ascii="Symbol" w:hAnsi="Symbol" w:hint="default"/>
      </w:rPr>
    </w:lvl>
    <w:lvl w:ilvl="7">
      <w:start w:val="1"/>
      <w:numFmt w:val="bullet"/>
      <w:lvlRestart w:val="0"/>
      <w:lvlText w:val=""/>
      <w:lvlJc w:val="left"/>
      <w:pPr>
        <w:tabs>
          <w:tab w:val="num" w:pos="5160"/>
        </w:tabs>
        <w:ind w:left="5160" w:hanging="284"/>
      </w:pPr>
      <w:rPr>
        <w:rFonts w:ascii="Symbol" w:hAnsi="Symbol" w:hint="default"/>
      </w:rPr>
    </w:lvl>
    <w:lvl w:ilvl="8">
      <w:start w:val="1"/>
      <w:numFmt w:val="bullet"/>
      <w:lvlText w:val=""/>
      <w:lvlJc w:val="left"/>
      <w:pPr>
        <w:tabs>
          <w:tab w:val="num" w:pos="5443"/>
        </w:tabs>
        <w:ind w:left="5443" w:hanging="283"/>
      </w:pPr>
      <w:rPr>
        <w:rFonts w:ascii="Symbol" w:hAnsi="Symbol" w:hint="default"/>
      </w:rPr>
    </w:lvl>
  </w:abstractNum>
  <w:abstractNum w:abstractNumId="45" w15:restartNumberingAfterBreak="0">
    <w:nsid w:val="7C360201"/>
    <w:multiLevelType w:val="hybridMultilevel"/>
    <w:tmpl w:val="0E38F3EC"/>
    <w:lvl w:ilvl="0" w:tplc="1C090017">
      <w:start w:val="1"/>
      <w:numFmt w:val="lowerLetter"/>
      <w:lvlText w:val="%1)"/>
      <w:lvlJc w:val="left"/>
      <w:pPr>
        <w:ind w:left="2356" w:hanging="360"/>
      </w:pPr>
    </w:lvl>
    <w:lvl w:ilvl="1" w:tplc="1C090019" w:tentative="1">
      <w:start w:val="1"/>
      <w:numFmt w:val="lowerLetter"/>
      <w:lvlText w:val="%2."/>
      <w:lvlJc w:val="left"/>
      <w:pPr>
        <w:ind w:left="3076" w:hanging="360"/>
      </w:pPr>
    </w:lvl>
    <w:lvl w:ilvl="2" w:tplc="1C09001B" w:tentative="1">
      <w:start w:val="1"/>
      <w:numFmt w:val="lowerRoman"/>
      <w:lvlText w:val="%3."/>
      <w:lvlJc w:val="right"/>
      <w:pPr>
        <w:ind w:left="3796" w:hanging="180"/>
      </w:pPr>
    </w:lvl>
    <w:lvl w:ilvl="3" w:tplc="1C09000F" w:tentative="1">
      <w:start w:val="1"/>
      <w:numFmt w:val="decimal"/>
      <w:lvlText w:val="%4."/>
      <w:lvlJc w:val="left"/>
      <w:pPr>
        <w:ind w:left="4516" w:hanging="360"/>
      </w:pPr>
    </w:lvl>
    <w:lvl w:ilvl="4" w:tplc="1C090019" w:tentative="1">
      <w:start w:val="1"/>
      <w:numFmt w:val="lowerLetter"/>
      <w:lvlText w:val="%5."/>
      <w:lvlJc w:val="left"/>
      <w:pPr>
        <w:ind w:left="5236" w:hanging="360"/>
      </w:pPr>
    </w:lvl>
    <w:lvl w:ilvl="5" w:tplc="1C09001B" w:tentative="1">
      <w:start w:val="1"/>
      <w:numFmt w:val="lowerRoman"/>
      <w:lvlText w:val="%6."/>
      <w:lvlJc w:val="right"/>
      <w:pPr>
        <w:ind w:left="5956" w:hanging="180"/>
      </w:pPr>
    </w:lvl>
    <w:lvl w:ilvl="6" w:tplc="1C09000F" w:tentative="1">
      <w:start w:val="1"/>
      <w:numFmt w:val="decimal"/>
      <w:lvlText w:val="%7."/>
      <w:lvlJc w:val="left"/>
      <w:pPr>
        <w:ind w:left="6676" w:hanging="360"/>
      </w:pPr>
    </w:lvl>
    <w:lvl w:ilvl="7" w:tplc="1C090019" w:tentative="1">
      <w:start w:val="1"/>
      <w:numFmt w:val="lowerLetter"/>
      <w:lvlText w:val="%8."/>
      <w:lvlJc w:val="left"/>
      <w:pPr>
        <w:ind w:left="7396" w:hanging="360"/>
      </w:pPr>
    </w:lvl>
    <w:lvl w:ilvl="8" w:tplc="1C09001B" w:tentative="1">
      <w:start w:val="1"/>
      <w:numFmt w:val="lowerRoman"/>
      <w:lvlText w:val="%9."/>
      <w:lvlJc w:val="right"/>
      <w:pPr>
        <w:ind w:left="8116" w:hanging="180"/>
      </w:pPr>
    </w:lvl>
  </w:abstractNum>
  <w:abstractNum w:abstractNumId="46" w15:restartNumberingAfterBreak="0">
    <w:nsid w:val="7DA43FD0"/>
    <w:multiLevelType w:val="multilevel"/>
    <w:tmpl w:val="8396A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EE5BB6"/>
    <w:multiLevelType w:val="hybridMultilevel"/>
    <w:tmpl w:val="23FE481A"/>
    <w:lvl w:ilvl="0" w:tplc="5B821128">
      <w:start w:val="1"/>
      <w:numFmt w:val="bullet"/>
      <w:lvlText w:val="•"/>
      <w:lvlJc w:val="left"/>
      <w:pPr>
        <w:tabs>
          <w:tab w:val="num" w:pos="720"/>
        </w:tabs>
        <w:ind w:left="720" w:hanging="360"/>
      </w:pPr>
      <w:rPr>
        <w:rFonts w:ascii="Arial" w:hAnsi="Arial" w:hint="default"/>
      </w:rPr>
    </w:lvl>
    <w:lvl w:ilvl="1" w:tplc="819EF01E" w:tentative="1">
      <w:start w:val="1"/>
      <w:numFmt w:val="bullet"/>
      <w:lvlText w:val="•"/>
      <w:lvlJc w:val="left"/>
      <w:pPr>
        <w:tabs>
          <w:tab w:val="num" w:pos="1440"/>
        </w:tabs>
        <w:ind w:left="1440" w:hanging="360"/>
      </w:pPr>
      <w:rPr>
        <w:rFonts w:ascii="Arial" w:hAnsi="Arial" w:hint="default"/>
      </w:rPr>
    </w:lvl>
    <w:lvl w:ilvl="2" w:tplc="4A04001C" w:tentative="1">
      <w:start w:val="1"/>
      <w:numFmt w:val="bullet"/>
      <w:lvlText w:val="•"/>
      <w:lvlJc w:val="left"/>
      <w:pPr>
        <w:tabs>
          <w:tab w:val="num" w:pos="2160"/>
        </w:tabs>
        <w:ind w:left="2160" w:hanging="360"/>
      </w:pPr>
      <w:rPr>
        <w:rFonts w:ascii="Arial" w:hAnsi="Arial" w:hint="default"/>
      </w:rPr>
    </w:lvl>
    <w:lvl w:ilvl="3" w:tplc="8CD42FEC" w:tentative="1">
      <w:start w:val="1"/>
      <w:numFmt w:val="bullet"/>
      <w:lvlText w:val="•"/>
      <w:lvlJc w:val="left"/>
      <w:pPr>
        <w:tabs>
          <w:tab w:val="num" w:pos="2880"/>
        </w:tabs>
        <w:ind w:left="2880" w:hanging="360"/>
      </w:pPr>
      <w:rPr>
        <w:rFonts w:ascii="Arial" w:hAnsi="Arial" w:hint="default"/>
      </w:rPr>
    </w:lvl>
    <w:lvl w:ilvl="4" w:tplc="D1A41B84" w:tentative="1">
      <w:start w:val="1"/>
      <w:numFmt w:val="bullet"/>
      <w:lvlText w:val="•"/>
      <w:lvlJc w:val="left"/>
      <w:pPr>
        <w:tabs>
          <w:tab w:val="num" w:pos="3600"/>
        </w:tabs>
        <w:ind w:left="3600" w:hanging="360"/>
      </w:pPr>
      <w:rPr>
        <w:rFonts w:ascii="Arial" w:hAnsi="Arial" w:hint="default"/>
      </w:rPr>
    </w:lvl>
    <w:lvl w:ilvl="5" w:tplc="F2BA66C2" w:tentative="1">
      <w:start w:val="1"/>
      <w:numFmt w:val="bullet"/>
      <w:lvlText w:val="•"/>
      <w:lvlJc w:val="left"/>
      <w:pPr>
        <w:tabs>
          <w:tab w:val="num" w:pos="4320"/>
        </w:tabs>
        <w:ind w:left="4320" w:hanging="360"/>
      </w:pPr>
      <w:rPr>
        <w:rFonts w:ascii="Arial" w:hAnsi="Arial" w:hint="default"/>
      </w:rPr>
    </w:lvl>
    <w:lvl w:ilvl="6" w:tplc="B04A7D2E" w:tentative="1">
      <w:start w:val="1"/>
      <w:numFmt w:val="bullet"/>
      <w:lvlText w:val="•"/>
      <w:lvlJc w:val="left"/>
      <w:pPr>
        <w:tabs>
          <w:tab w:val="num" w:pos="5040"/>
        </w:tabs>
        <w:ind w:left="5040" w:hanging="360"/>
      </w:pPr>
      <w:rPr>
        <w:rFonts w:ascii="Arial" w:hAnsi="Arial" w:hint="default"/>
      </w:rPr>
    </w:lvl>
    <w:lvl w:ilvl="7" w:tplc="C24A401A" w:tentative="1">
      <w:start w:val="1"/>
      <w:numFmt w:val="bullet"/>
      <w:lvlText w:val="•"/>
      <w:lvlJc w:val="left"/>
      <w:pPr>
        <w:tabs>
          <w:tab w:val="num" w:pos="5760"/>
        </w:tabs>
        <w:ind w:left="5760" w:hanging="360"/>
      </w:pPr>
      <w:rPr>
        <w:rFonts w:ascii="Arial" w:hAnsi="Arial" w:hint="default"/>
      </w:rPr>
    </w:lvl>
    <w:lvl w:ilvl="8" w:tplc="B0369BEA"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44"/>
  </w:num>
  <w:num w:numId="3">
    <w:abstractNumId w:val="43"/>
  </w:num>
  <w:num w:numId="4">
    <w:abstractNumId w:val="26"/>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19"/>
  </w:num>
  <w:num w:numId="9">
    <w:abstractNumId w:val="45"/>
  </w:num>
  <w:num w:numId="10">
    <w:abstractNumId w:val="22"/>
  </w:num>
  <w:num w:numId="11">
    <w:abstractNumId w:val="4"/>
  </w:num>
  <w:num w:numId="12">
    <w:abstractNumId w:val="25"/>
  </w:num>
  <w:num w:numId="13">
    <w:abstractNumId w:val="5"/>
  </w:num>
  <w:num w:numId="14">
    <w:abstractNumId w:val="14"/>
  </w:num>
  <w:num w:numId="15">
    <w:abstractNumId w:val="13"/>
  </w:num>
  <w:num w:numId="16">
    <w:abstractNumId w:val="42"/>
  </w:num>
  <w:num w:numId="17">
    <w:abstractNumId w:val="34"/>
  </w:num>
  <w:num w:numId="18">
    <w:abstractNumId w:val="38"/>
  </w:num>
  <w:num w:numId="19">
    <w:abstractNumId w:val="6"/>
  </w:num>
  <w:num w:numId="20">
    <w:abstractNumId w:val="12"/>
  </w:num>
  <w:num w:numId="21">
    <w:abstractNumId w:val="24"/>
  </w:num>
  <w:num w:numId="22">
    <w:abstractNumId w:val="37"/>
  </w:num>
  <w:num w:numId="23">
    <w:abstractNumId w:val="40"/>
  </w:num>
  <w:num w:numId="24">
    <w:abstractNumId w:val="28"/>
  </w:num>
  <w:num w:numId="25">
    <w:abstractNumId w:val="7"/>
  </w:num>
  <w:num w:numId="26">
    <w:abstractNumId w:val="17"/>
  </w:num>
  <w:num w:numId="27">
    <w:abstractNumId w:val="27"/>
  </w:num>
  <w:num w:numId="28">
    <w:abstractNumId w:val="31"/>
  </w:num>
  <w:num w:numId="29">
    <w:abstractNumId w:val="30"/>
  </w:num>
  <w:num w:numId="30">
    <w:abstractNumId w:val="8"/>
  </w:num>
  <w:num w:numId="31">
    <w:abstractNumId w:val="21"/>
  </w:num>
  <w:num w:numId="32">
    <w:abstractNumId w:val="33"/>
  </w:num>
  <w:num w:numId="33">
    <w:abstractNumId w:val="32"/>
  </w:num>
  <w:num w:numId="34">
    <w:abstractNumId w:val="11"/>
  </w:num>
  <w:num w:numId="35">
    <w:abstractNumId w:val="0"/>
  </w:num>
  <w:num w:numId="36">
    <w:abstractNumId w:val="35"/>
  </w:num>
  <w:num w:numId="37">
    <w:abstractNumId w:val="20"/>
  </w:num>
  <w:num w:numId="38">
    <w:abstractNumId w:val="3"/>
  </w:num>
  <w:num w:numId="39">
    <w:abstractNumId w:val="36"/>
  </w:num>
  <w:num w:numId="40">
    <w:abstractNumId w:val="47"/>
  </w:num>
  <w:num w:numId="41">
    <w:abstractNumId w:val="1"/>
  </w:num>
  <w:num w:numId="42">
    <w:abstractNumId w:val="16"/>
  </w:num>
  <w:num w:numId="43">
    <w:abstractNumId w:val="23"/>
  </w:num>
  <w:num w:numId="44">
    <w:abstractNumId w:val="41"/>
  </w:num>
  <w:num w:numId="45">
    <w:abstractNumId w:val="46"/>
  </w:num>
  <w:num w:numId="46">
    <w:abstractNumId w:val="15"/>
  </w:num>
  <w:num w:numId="47">
    <w:abstractNumId w:val="9"/>
  </w:num>
  <w:num w:numId="48">
    <w:abstractNumId w:val="18"/>
  </w:num>
  <w:num w:numId="49">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consecutiveHyphenLimit w:val="4"/>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313"/>
    <w:rsid w:val="0000706D"/>
    <w:rsid w:val="00007080"/>
    <w:rsid w:val="0000771F"/>
    <w:rsid w:val="00007A5C"/>
    <w:rsid w:val="000113AE"/>
    <w:rsid w:val="00012675"/>
    <w:rsid w:val="00015146"/>
    <w:rsid w:val="000212BE"/>
    <w:rsid w:val="00021881"/>
    <w:rsid w:val="0002191E"/>
    <w:rsid w:val="0002290E"/>
    <w:rsid w:val="00027810"/>
    <w:rsid w:val="000304BA"/>
    <w:rsid w:val="000314E2"/>
    <w:rsid w:val="00034C06"/>
    <w:rsid w:val="00036DAF"/>
    <w:rsid w:val="00037127"/>
    <w:rsid w:val="000413D9"/>
    <w:rsid w:val="00053B0E"/>
    <w:rsid w:val="00057D89"/>
    <w:rsid w:val="00060FCE"/>
    <w:rsid w:val="00071EBB"/>
    <w:rsid w:val="00072D37"/>
    <w:rsid w:val="00076DCB"/>
    <w:rsid w:val="00076EC9"/>
    <w:rsid w:val="00077B24"/>
    <w:rsid w:val="00084EA1"/>
    <w:rsid w:val="00086288"/>
    <w:rsid w:val="000916FD"/>
    <w:rsid w:val="000929E3"/>
    <w:rsid w:val="000A052B"/>
    <w:rsid w:val="000A1EA4"/>
    <w:rsid w:val="000A2F4E"/>
    <w:rsid w:val="000A41C5"/>
    <w:rsid w:val="000A47CA"/>
    <w:rsid w:val="000A5605"/>
    <w:rsid w:val="000B1D68"/>
    <w:rsid w:val="000B3BD8"/>
    <w:rsid w:val="000C0BF4"/>
    <w:rsid w:val="000C2782"/>
    <w:rsid w:val="000C6E58"/>
    <w:rsid w:val="000E14AC"/>
    <w:rsid w:val="000E49CE"/>
    <w:rsid w:val="000E5A05"/>
    <w:rsid w:val="000F1804"/>
    <w:rsid w:val="000F7918"/>
    <w:rsid w:val="0010011D"/>
    <w:rsid w:val="00104A91"/>
    <w:rsid w:val="0012009C"/>
    <w:rsid w:val="00123027"/>
    <w:rsid w:val="001244A7"/>
    <w:rsid w:val="001308BC"/>
    <w:rsid w:val="00130B16"/>
    <w:rsid w:val="001348CE"/>
    <w:rsid w:val="00135857"/>
    <w:rsid w:val="00141188"/>
    <w:rsid w:val="00141A63"/>
    <w:rsid w:val="00146F16"/>
    <w:rsid w:val="001515F0"/>
    <w:rsid w:val="00151D44"/>
    <w:rsid w:val="001523FE"/>
    <w:rsid w:val="001532BB"/>
    <w:rsid w:val="00153B39"/>
    <w:rsid w:val="001627B7"/>
    <w:rsid w:val="00162AD7"/>
    <w:rsid w:val="0017494C"/>
    <w:rsid w:val="0018070F"/>
    <w:rsid w:val="00184950"/>
    <w:rsid w:val="00184CF6"/>
    <w:rsid w:val="00184D78"/>
    <w:rsid w:val="001866D6"/>
    <w:rsid w:val="00186B2F"/>
    <w:rsid w:val="0019223C"/>
    <w:rsid w:val="001A0A29"/>
    <w:rsid w:val="001A38D6"/>
    <w:rsid w:val="001B0FA2"/>
    <w:rsid w:val="001B442E"/>
    <w:rsid w:val="001B5E11"/>
    <w:rsid w:val="001D18CF"/>
    <w:rsid w:val="001D67D6"/>
    <w:rsid w:val="001D6881"/>
    <w:rsid w:val="001D6E21"/>
    <w:rsid w:val="001E17C2"/>
    <w:rsid w:val="001F5A28"/>
    <w:rsid w:val="001F6E4D"/>
    <w:rsid w:val="001F7E03"/>
    <w:rsid w:val="00200C3C"/>
    <w:rsid w:val="00201C21"/>
    <w:rsid w:val="0020353F"/>
    <w:rsid w:val="002079DC"/>
    <w:rsid w:val="00207C9B"/>
    <w:rsid w:val="00215D8D"/>
    <w:rsid w:val="00220AE4"/>
    <w:rsid w:val="00221BA2"/>
    <w:rsid w:val="00222356"/>
    <w:rsid w:val="00225124"/>
    <w:rsid w:val="00226300"/>
    <w:rsid w:val="00233ED1"/>
    <w:rsid w:val="00233FAF"/>
    <w:rsid w:val="0023461C"/>
    <w:rsid w:val="0023737D"/>
    <w:rsid w:val="002408E4"/>
    <w:rsid w:val="00245AFF"/>
    <w:rsid w:val="00257C94"/>
    <w:rsid w:val="00261649"/>
    <w:rsid w:val="0026220E"/>
    <w:rsid w:val="00270CE3"/>
    <w:rsid w:val="00282E52"/>
    <w:rsid w:val="00283550"/>
    <w:rsid w:val="002856DA"/>
    <w:rsid w:val="00286355"/>
    <w:rsid w:val="00295310"/>
    <w:rsid w:val="00296D13"/>
    <w:rsid w:val="002A34C0"/>
    <w:rsid w:val="002A4AEA"/>
    <w:rsid w:val="002A58F8"/>
    <w:rsid w:val="002B2D0D"/>
    <w:rsid w:val="002C1EC3"/>
    <w:rsid w:val="002C29F2"/>
    <w:rsid w:val="002C3ADB"/>
    <w:rsid w:val="002D6A4D"/>
    <w:rsid w:val="002D7055"/>
    <w:rsid w:val="002E6EC1"/>
    <w:rsid w:val="002F0AFB"/>
    <w:rsid w:val="002F2B94"/>
    <w:rsid w:val="002F54F5"/>
    <w:rsid w:val="002F6905"/>
    <w:rsid w:val="00301C59"/>
    <w:rsid w:val="00302285"/>
    <w:rsid w:val="00302291"/>
    <w:rsid w:val="003042D0"/>
    <w:rsid w:val="003109D5"/>
    <w:rsid w:val="00311A03"/>
    <w:rsid w:val="00312ACA"/>
    <w:rsid w:val="00316F80"/>
    <w:rsid w:val="0032094F"/>
    <w:rsid w:val="00323E17"/>
    <w:rsid w:val="00325323"/>
    <w:rsid w:val="00331C67"/>
    <w:rsid w:val="00337152"/>
    <w:rsid w:val="003400C8"/>
    <w:rsid w:val="00344315"/>
    <w:rsid w:val="00345028"/>
    <w:rsid w:val="00346842"/>
    <w:rsid w:val="00347C3E"/>
    <w:rsid w:val="003515C2"/>
    <w:rsid w:val="003546F5"/>
    <w:rsid w:val="003637BC"/>
    <w:rsid w:val="0036590A"/>
    <w:rsid w:val="00367981"/>
    <w:rsid w:val="00376546"/>
    <w:rsid w:val="00380417"/>
    <w:rsid w:val="00384DA8"/>
    <w:rsid w:val="00385521"/>
    <w:rsid w:val="0038666C"/>
    <w:rsid w:val="00396B4F"/>
    <w:rsid w:val="00397897"/>
    <w:rsid w:val="003A20E6"/>
    <w:rsid w:val="003A3614"/>
    <w:rsid w:val="003A56EA"/>
    <w:rsid w:val="003A64B2"/>
    <w:rsid w:val="003B0365"/>
    <w:rsid w:val="003B0485"/>
    <w:rsid w:val="003B4625"/>
    <w:rsid w:val="003B5342"/>
    <w:rsid w:val="003B6389"/>
    <w:rsid w:val="003C1431"/>
    <w:rsid w:val="003C15D9"/>
    <w:rsid w:val="003C32D7"/>
    <w:rsid w:val="003C6587"/>
    <w:rsid w:val="003C6A39"/>
    <w:rsid w:val="003D2F67"/>
    <w:rsid w:val="003D4B34"/>
    <w:rsid w:val="003E13BE"/>
    <w:rsid w:val="003E18F9"/>
    <w:rsid w:val="003E2F6D"/>
    <w:rsid w:val="003E56E9"/>
    <w:rsid w:val="003E72E6"/>
    <w:rsid w:val="003E767A"/>
    <w:rsid w:val="003F19A1"/>
    <w:rsid w:val="003F1B76"/>
    <w:rsid w:val="003F6CF2"/>
    <w:rsid w:val="003F7A49"/>
    <w:rsid w:val="004046BE"/>
    <w:rsid w:val="00406BE3"/>
    <w:rsid w:val="0041213A"/>
    <w:rsid w:val="004165C7"/>
    <w:rsid w:val="004204D7"/>
    <w:rsid w:val="004208D2"/>
    <w:rsid w:val="004208D3"/>
    <w:rsid w:val="00425DE1"/>
    <w:rsid w:val="00431EDC"/>
    <w:rsid w:val="0043346D"/>
    <w:rsid w:val="004336BD"/>
    <w:rsid w:val="004343FB"/>
    <w:rsid w:val="0044346A"/>
    <w:rsid w:val="00443B50"/>
    <w:rsid w:val="00444AC1"/>
    <w:rsid w:val="00450091"/>
    <w:rsid w:val="00452999"/>
    <w:rsid w:val="00454A69"/>
    <w:rsid w:val="004553D2"/>
    <w:rsid w:val="00455FAC"/>
    <w:rsid w:val="00457DD0"/>
    <w:rsid w:val="00471467"/>
    <w:rsid w:val="0047308E"/>
    <w:rsid w:val="00485995"/>
    <w:rsid w:val="00495AF7"/>
    <w:rsid w:val="004A6409"/>
    <w:rsid w:val="004B36EF"/>
    <w:rsid w:val="004B6EEB"/>
    <w:rsid w:val="004C4847"/>
    <w:rsid w:val="004C643F"/>
    <w:rsid w:val="004C67C8"/>
    <w:rsid w:val="004D2F2F"/>
    <w:rsid w:val="004D3193"/>
    <w:rsid w:val="004E12F6"/>
    <w:rsid w:val="004E15F0"/>
    <w:rsid w:val="004F6125"/>
    <w:rsid w:val="00500405"/>
    <w:rsid w:val="005009CC"/>
    <w:rsid w:val="00504DAB"/>
    <w:rsid w:val="005067B6"/>
    <w:rsid w:val="005078A2"/>
    <w:rsid w:val="00510CBE"/>
    <w:rsid w:val="005133FB"/>
    <w:rsid w:val="00513A74"/>
    <w:rsid w:val="005209FE"/>
    <w:rsid w:val="00524C9A"/>
    <w:rsid w:val="00525E47"/>
    <w:rsid w:val="00526D2F"/>
    <w:rsid w:val="00541826"/>
    <w:rsid w:val="0054613E"/>
    <w:rsid w:val="00550143"/>
    <w:rsid w:val="005544F4"/>
    <w:rsid w:val="00554729"/>
    <w:rsid w:val="00560284"/>
    <w:rsid w:val="005612EB"/>
    <w:rsid w:val="005636E4"/>
    <w:rsid w:val="00567F5A"/>
    <w:rsid w:val="00570B04"/>
    <w:rsid w:val="00571EE3"/>
    <w:rsid w:val="00576694"/>
    <w:rsid w:val="00581002"/>
    <w:rsid w:val="00581759"/>
    <w:rsid w:val="00581DB6"/>
    <w:rsid w:val="00582F3C"/>
    <w:rsid w:val="00590AE2"/>
    <w:rsid w:val="00591820"/>
    <w:rsid w:val="00592AC9"/>
    <w:rsid w:val="00593557"/>
    <w:rsid w:val="00593866"/>
    <w:rsid w:val="00593A13"/>
    <w:rsid w:val="005B0DCC"/>
    <w:rsid w:val="005B253B"/>
    <w:rsid w:val="005B2716"/>
    <w:rsid w:val="005B7B4E"/>
    <w:rsid w:val="005C040C"/>
    <w:rsid w:val="005C309D"/>
    <w:rsid w:val="005C7B67"/>
    <w:rsid w:val="005D38A4"/>
    <w:rsid w:val="005D3F6F"/>
    <w:rsid w:val="005D7FF7"/>
    <w:rsid w:val="005E50B1"/>
    <w:rsid w:val="005F58E2"/>
    <w:rsid w:val="006006E7"/>
    <w:rsid w:val="00600D96"/>
    <w:rsid w:val="0060149B"/>
    <w:rsid w:val="0060401B"/>
    <w:rsid w:val="00604A71"/>
    <w:rsid w:val="00604E3F"/>
    <w:rsid w:val="00610616"/>
    <w:rsid w:val="00610D8A"/>
    <w:rsid w:val="00615C83"/>
    <w:rsid w:val="006213EA"/>
    <w:rsid w:val="00623ED9"/>
    <w:rsid w:val="00626FF5"/>
    <w:rsid w:val="0063269C"/>
    <w:rsid w:val="00634777"/>
    <w:rsid w:val="006351E1"/>
    <w:rsid w:val="00637B9E"/>
    <w:rsid w:val="00637F6B"/>
    <w:rsid w:val="00642632"/>
    <w:rsid w:val="006506B2"/>
    <w:rsid w:val="00651111"/>
    <w:rsid w:val="00661740"/>
    <w:rsid w:val="00662249"/>
    <w:rsid w:val="00663B06"/>
    <w:rsid w:val="0066548A"/>
    <w:rsid w:val="00667FEF"/>
    <w:rsid w:val="00672D4C"/>
    <w:rsid w:val="00675DD1"/>
    <w:rsid w:val="006778C8"/>
    <w:rsid w:val="00683B38"/>
    <w:rsid w:val="00684CF8"/>
    <w:rsid w:val="00690843"/>
    <w:rsid w:val="0069233B"/>
    <w:rsid w:val="006923FC"/>
    <w:rsid w:val="0069540E"/>
    <w:rsid w:val="006972C6"/>
    <w:rsid w:val="006A1202"/>
    <w:rsid w:val="006A5733"/>
    <w:rsid w:val="006C087D"/>
    <w:rsid w:val="006C30EB"/>
    <w:rsid w:val="006D059F"/>
    <w:rsid w:val="006D09B3"/>
    <w:rsid w:val="006D30A6"/>
    <w:rsid w:val="006D3B3B"/>
    <w:rsid w:val="006E1B3F"/>
    <w:rsid w:val="006E4D3F"/>
    <w:rsid w:val="006E5D00"/>
    <w:rsid w:val="006F3730"/>
    <w:rsid w:val="006F3A62"/>
    <w:rsid w:val="006F6DE7"/>
    <w:rsid w:val="00705509"/>
    <w:rsid w:val="00710E77"/>
    <w:rsid w:val="007119AD"/>
    <w:rsid w:val="00714EE3"/>
    <w:rsid w:val="00715F66"/>
    <w:rsid w:val="00716185"/>
    <w:rsid w:val="00735C29"/>
    <w:rsid w:val="00736E00"/>
    <w:rsid w:val="00740734"/>
    <w:rsid w:val="0074285E"/>
    <w:rsid w:val="00745EF3"/>
    <w:rsid w:val="007559C6"/>
    <w:rsid w:val="00761576"/>
    <w:rsid w:val="00763BC0"/>
    <w:rsid w:val="007678EE"/>
    <w:rsid w:val="00774E2F"/>
    <w:rsid w:val="0078531C"/>
    <w:rsid w:val="00786214"/>
    <w:rsid w:val="007909AC"/>
    <w:rsid w:val="007A0EB4"/>
    <w:rsid w:val="007A1CAF"/>
    <w:rsid w:val="007B3B5E"/>
    <w:rsid w:val="007B3FF6"/>
    <w:rsid w:val="007C0A38"/>
    <w:rsid w:val="007C17A9"/>
    <w:rsid w:val="007C2A14"/>
    <w:rsid w:val="007C5FFD"/>
    <w:rsid w:val="007D02B4"/>
    <w:rsid w:val="007D05AD"/>
    <w:rsid w:val="007D3CAA"/>
    <w:rsid w:val="007E714C"/>
    <w:rsid w:val="007F1C4E"/>
    <w:rsid w:val="007F2D7C"/>
    <w:rsid w:val="008021AD"/>
    <w:rsid w:val="00817D21"/>
    <w:rsid w:val="00826B21"/>
    <w:rsid w:val="00847C50"/>
    <w:rsid w:val="00853329"/>
    <w:rsid w:val="008653B8"/>
    <w:rsid w:val="00865FE0"/>
    <w:rsid w:val="0086701D"/>
    <w:rsid w:val="00867443"/>
    <w:rsid w:val="00870E7A"/>
    <w:rsid w:val="00871FBA"/>
    <w:rsid w:val="0087633B"/>
    <w:rsid w:val="008769F4"/>
    <w:rsid w:val="00877D42"/>
    <w:rsid w:val="008907CE"/>
    <w:rsid w:val="008955F9"/>
    <w:rsid w:val="0089586D"/>
    <w:rsid w:val="008A1D4E"/>
    <w:rsid w:val="008A40ED"/>
    <w:rsid w:val="008A4D5D"/>
    <w:rsid w:val="008A6E0B"/>
    <w:rsid w:val="008B17DA"/>
    <w:rsid w:val="008B1D27"/>
    <w:rsid w:val="008C1767"/>
    <w:rsid w:val="008C4396"/>
    <w:rsid w:val="008C53D0"/>
    <w:rsid w:val="008C7A72"/>
    <w:rsid w:val="008D09B8"/>
    <w:rsid w:val="008D2D3B"/>
    <w:rsid w:val="008D39FC"/>
    <w:rsid w:val="008D4ECD"/>
    <w:rsid w:val="008D5FC1"/>
    <w:rsid w:val="008D6C42"/>
    <w:rsid w:val="008D7798"/>
    <w:rsid w:val="008E2709"/>
    <w:rsid w:val="008E524B"/>
    <w:rsid w:val="008E62A5"/>
    <w:rsid w:val="008E717B"/>
    <w:rsid w:val="008E7494"/>
    <w:rsid w:val="008F727A"/>
    <w:rsid w:val="008F7ED9"/>
    <w:rsid w:val="0090029B"/>
    <w:rsid w:val="0090612D"/>
    <w:rsid w:val="00907155"/>
    <w:rsid w:val="009101A2"/>
    <w:rsid w:val="009117DE"/>
    <w:rsid w:val="0091374B"/>
    <w:rsid w:val="00915DDC"/>
    <w:rsid w:val="00917D77"/>
    <w:rsid w:val="00920918"/>
    <w:rsid w:val="0092188D"/>
    <w:rsid w:val="00922DE4"/>
    <w:rsid w:val="009239A3"/>
    <w:rsid w:val="00923F61"/>
    <w:rsid w:val="0092686C"/>
    <w:rsid w:val="00930E50"/>
    <w:rsid w:val="0093129A"/>
    <w:rsid w:val="0093270A"/>
    <w:rsid w:val="00940C02"/>
    <w:rsid w:val="00952462"/>
    <w:rsid w:val="00952CB7"/>
    <w:rsid w:val="00952EF4"/>
    <w:rsid w:val="0096255E"/>
    <w:rsid w:val="00964661"/>
    <w:rsid w:val="009737C7"/>
    <w:rsid w:val="00982670"/>
    <w:rsid w:val="00982A68"/>
    <w:rsid w:val="00987F4E"/>
    <w:rsid w:val="00991A23"/>
    <w:rsid w:val="009939D7"/>
    <w:rsid w:val="00996313"/>
    <w:rsid w:val="00997C1B"/>
    <w:rsid w:val="009A3671"/>
    <w:rsid w:val="009C0583"/>
    <w:rsid w:val="009C3ABF"/>
    <w:rsid w:val="009C3FFC"/>
    <w:rsid w:val="009C441E"/>
    <w:rsid w:val="009C6001"/>
    <w:rsid w:val="009C790F"/>
    <w:rsid w:val="009C7D15"/>
    <w:rsid w:val="009D6100"/>
    <w:rsid w:val="009D761A"/>
    <w:rsid w:val="009F0438"/>
    <w:rsid w:val="009F2F29"/>
    <w:rsid w:val="009F792D"/>
    <w:rsid w:val="00A005AF"/>
    <w:rsid w:val="00A079B9"/>
    <w:rsid w:val="00A11B25"/>
    <w:rsid w:val="00A21158"/>
    <w:rsid w:val="00A32CE0"/>
    <w:rsid w:val="00A338CC"/>
    <w:rsid w:val="00A35B1E"/>
    <w:rsid w:val="00A365BD"/>
    <w:rsid w:val="00A367FB"/>
    <w:rsid w:val="00A41C8E"/>
    <w:rsid w:val="00A44817"/>
    <w:rsid w:val="00A4687D"/>
    <w:rsid w:val="00A47386"/>
    <w:rsid w:val="00A51B0D"/>
    <w:rsid w:val="00A54562"/>
    <w:rsid w:val="00A54A45"/>
    <w:rsid w:val="00A55D62"/>
    <w:rsid w:val="00A612A1"/>
    <w:rsid w:val="00A61626"/>
    <w:rsid w:val="00A65462"/>
    <w:rsid w:val="00A8072F"/>
    <w:rsid w:val="00A8195C"/>
    <w:rsid w:val="00A86F16"/>
    <w:rsid w:val="00A86F34"/>
    <w:rsid w:val="00A90FDF"/>
    <w:rsid w:val="00A9100D"/>
    <w:rsid w:val="00AA1555"/>
    <w:rsid w:val="00AB0E54"/>
    <w:rsid w:val="00AB2F5B"/>
    <w:rsid w:val="00AB7B65"/>
    <w:rsid w:val="00AC09DB"/>
    <w:rsid w:val="00AC0B40"/>
    <w:rsid w:val="00AC37E1"/>
    <w:rsid w:val="00AC489D"/>
    <w:rsid w:val="00AC7740"/>
    <w:rsid w:val="00AD0E2C"/>
    <w:rsid w:val="00AD3BB2"/>
    <w:rsid w:val="00AD58AB"/>
    <w:rsid w:val="00AE5A26"/>
    <w:rsid w:val="00AF12A3"/>
    <w:rsid w:val="00AF22E4"/>
    <w:rsid w:val="00AF5B49"/>
    <w:rsid w:val="00AF5C65"/>
    <w:rsid w:val="00AF76E9"/>
    <w:rsid w:val="00B035E7"/>
    <w:rsid w:val="00B0518D"/>
    <w:rsid w:val="00B1145E"/>
    <w:rsid w:val="00B11686"/>
    <w:rsid w:val="00B15052"/>
    <w:rsid w:val="00B1581D"/>
    <w:rsid w:val="00B26881"/>
    <w:rsid w:val="00B30F77"/>
    <w:rsid w:val="00B33212"/>
    <w:rsid w:val="00B36F9A"/>
    <w:rsid w:val="00B418BE"/>
    <w:rsid w:val="00B4203B"/>
    <w:rsid w:val="00B440A9"/>
    <w:rsid w:val="00B51145"/>
    <w:rsid w:val="00B550A9"/>
    <w:rsid w:val="00B55CCE"/>
    <w:rsid w:val="00B56C2E"/>
    <w:rsid w:val="00B644BE"/>
    <w:rsid w:val="00B652EA"/>
    <w:rsid w:val="00B741C4"/>
    <w:rsid w:val="00B748D9"/>
    <w:rsid w:val="00B86B48"/>
    <w:rsid w:val="00B86DBB"/>
    <w:rsid w:val="00B917BF"/>
    <w:rsid w:val="00B944C5"/>
    <w:rsid w:val="00BA12FD"/>
    <w:rsid w:val="00BA1E02"/>
    <w:rsid w:val="00BA38E9"/>
    <w:rsid w:val="00BA4672"/>
    <w:rsid w:val="00BA46A5"/>
    <w:rsid w:val="00BB1FF0"/>
    <w:rsid w:val="00BB4EE1"/>
    <w:rsid w:val="00BB4F87"/>
    <w:rsid w:val="00BB5433"/>
    <w:rsid w:val="00BC2BA8"/>
    <w:rsid w:val="00BC3C0D"/>
    <w:rsid w:val="00BC4A9E"/>
    <w:rsid w:val="00BE1E65"/>
    <w:rsid w:val="00BE7656"/>
    <w:rsid w:val="00BE7872"/>
    <w:rsid w:val="00BF0DA7"/>
    <w:rsid w:val="00BF23F4"/>
    <w:rsid w:val="00BF2F35"/>
    <w:rsid w:val="00BF3AE3"/>
    <w:rsid w:val="00BF3B66"/>
    <w:rsid w:val="00BF5E37"/>
    <w:rsid w:val="00BF688C"/>
    <w:rsid w:val="00BF69D8"/>
    <w:rsid w:val="00C0460A"/>
    <w:rsid w:val="00C16301"/>
    <w:rsid w:val="00C16750"/>
    <w:rsid w:val="00C16D34"/>
    <w:rsid w:val="00C17FE9"/>
    <w:rsid w:val="00C21FF8"/>
    <w:rsid w:val="00C252FE"/>
    <w:rsid w:val="00C2546A"/>
    <w:rsid w:val="00C30A21"/>
    <w:rsid w:val="00C313AC"/>
    <w:rsid w:val="00C3142A"/>
    <w:rsid w:val="00C32924"/>
    <w:rsid w:val="00C40404"/>
    <w:rsid w:val="00C40558"/>
    <w:rsid w:val="00C41B2D"/>
    <w:rsid w:val="00C41B5F"/>
    <w:rsid w:val="00C455AF"/>
    <w:rsid w:val="00C45AAD"/>
    <w:rsid w:val="00C4792A"/>
    <w:rsid w:val="00C51211"/>
    <w:rsid w:val="00C512AC"/>
    <w:rsid w:val="00C542E9"/>
    <w:rsid w:val="00C54C33"/>
    <w:rsid w:val="00C5538C"/>
    <w:rsid w:val="00C56E8B"/>
    <w:rsid w:val="00C607B5"/>
    <w:rsid w:val="00C628B1"/>
    <w:rsid w:val="00C63528"/>
    <w:rsid w:val="00C67AE1"/>
    <w:rsid w:val="00C67C8B"/>
    <w:rsid w:val="00C76E79"/>
    <w:rsid w:val="00C808DC"/>
    <w:rsid w:val="00C823BE"/>
    <w:rsid w:val="00C84FAF"/>
    <w:rsid w:val="00C87D80"/>
    <w:rsid w:val="00C92779"/>
    <w:rsid w:val="00C9502E"/>
    <w:rsid w:val="00C958C8"/>
    <w:rsid w:val="00C978DA"/>
    <w:rsid w:val="00CA1BB2"/>
    <w:rsid w:val="00CA26EB"/>
    <w:rsid w:val="00CB49BC"/>
    <w:rsid w:val="00CB67DC"/>
    <w:rsid w:val="00CB6FDA"/>
    <w:rsid w:val="00CB79CB"/>
    <w:rsid w:val="00CC039C"/>
    <w:rsid w:val="00CC0863"/>
    <w:rsid w:val="00CD2190"/>
    <w:rsid w:val="00CE1C92"/>
    <w:rsid w:val="00CE2010"/>
    <w:rsid w:val="00CE32C3"/>
    <w:rsid w:val="00CE32FF"/>
    <w:rsid w:val="00CF1B60"/>
    <w:rsid w:val="00CF445D"/>
    <w:rsid w:val="00CF7C72"/>
    <w:rsid w:val="00D01C99"/>
    <w:rsid w:val="00D04341"/>
    <w:rsid w:val="00D12099"/>
    <w:rsid w:val="00D142DB"/>
    <w:rsid w:val="00D15C95"/>
    <w:rsid w:val="00D168B8"/>
    <w:rsid w:val="00D1799B"/>
    <w:rsid w:val="00D24338"/>
    <w:rsid w:val="00D25C78"/>
    <w:rsid w:val="00D306BF"/>
    <w:rsid w:val="00D323E6"/>
    <w:rsid w:val="00D3779C"/>
    <w:rsid w:val="00D379DC"/>
    <w:rsid w:val="00D425EC"/>
    <w:rsid w:val="00D43BD5"/>
    <w:rsid w:val="00D44E9F"/>
    <w:rsid w:val="00D5301A"/>
    <w:rsid w:val="00D554F9"/>
    <w:rsid w:val="00D651BB"/>
    <w:rsid w:val="00D6634B"/>
    <w:rsid w:val="00D72EBD"/>
    <w:rsid w:val="00D73468"/>
    <w:rsid w:val="00D74C4C"/>
    <w:rsid w:val="00D81203"/>
    <w:rsid w:val="00D86930"/>
    <w:rsid w:val="00D912BE"/>
    <w:rsid w:val="00D93A28"/>
    <w:rsid w:val="00D95A48"/>
    <w:rsid w:val="00DA03A7"/>
    <w:rsid w:val="00DA29B3"/>
    <w:rsid w:val="00DA3256"/>
    <w:rsid w:val="00DA6676"/>
    <w:rsid w:val="00DB21B4"/>
    <w:rsid w:val="00DB25C1"/>
    <w:rsid w:val="00DB2B36"/>
    <w:rsid w:val="00DB2BC8"/>
    <w:rsid w:val="00DB621E"/>
    <w:rsid w:val="00DB663E"/>
    <w:rsid w:val="00DC016A"/>
    <w:rsid w:val="00DC33EA"/>
    <w:rsid w:val="00DD439F"/>
    <w:rsid w:val="00DD5539"/>
    <w:rsid w:val="00DD5723"/>
    <w:rsid w:val="00DE207C"/>
    <w:rsid w:val="00DE3A11"/>
    <w:rsid w:val="00DE63F4"/>
    <w:rsid w:val="00DF0BB2"/>
    <w:rsid w:val="00DF262B"/>
    <w:rsid w:val="00DF4360"/>
    <w:rsid w:val="00E028C2"/>
    <w:rsid w:val="00E030B1"/>
    <w:rsid w:val="00E052DB"/>
    <w:rsid w:val="00E07476"/>
    <w:rsid w:val="00E12736"/>
    <w:rsid w:val="00E137D5"/>
    <w:rsid w:val="00E13B88"/>
    <w:rsid w:val="00E154B1"/>
    <w:rsid w:val="00E20233"/>
    <w:rsid w:val="00E20679"/>
    <w:rsid w:val="00E33F3D"/>
    <w:rsid w:val="00E36705"/>
    <w:rsid w:val="00E4687A"/>
    <w:rsid w:val="00E5223F"/>
    <w:rsid w:val="00E5345C"/>
    <w:rsid w:val="00E53F1E"/>
    <w:rsid w:val="00E5582E"/>
    <w:rsid w:val="00E57E7E"/>
    <w:rsid w:val="00E62397"/>
    <w:rsid w:val="00E6317D"/>
    <w:rsid w:val="00E64122"/>
    <w:rsid w:val="00E65E0B"/>
    <w:rsid w:val="00E72727"/>
    <w:rsid w:val="00E8036E"/>
    <w:rsid w:val="00E8056B"/>
    <w:rsid w:val="00E81073"/>
    <w:rsid w:val="00E827E6"/>
    <w:rsid w:val="00E8289F"/>
    <w:rsid w:val="00E8640A"/>
    <w:rsid w:val="00E8759A"/>
    <w:rsid w:val="00E9413C"/>
    <w:rsid w:val="00EA1964"/>
    <w:rsid w:val="00EB00E0"/>
    <w:rsid w:val="00EB46E7"/>
    <w:rsid w:val="00EC0677"/>
    <w:rsid w:val="00EC1C01"/>
    <w:rsid w:val="00EC3F56"/>
    <w:rsid w:val="00EC421F"/>
    <w:rsid w:val="00EC4CEA"/>
    <w:rsid w:val="00EC7A7A"/>
    <w:rsid w:val="00ED552C"/>
    <w:rsid w:val="00ED5E27"/>
    <w:rsid w:val="00EF07EB"/>
    <w:rsid w:val="00EF1818"/>
    <w:rsid w:val="00EF2C5D"/>
    <w:rsid w:val="00EF5854"/>
    <w:rsid w:val="00EF611F"/>
    <w:rsid w:val="00EF7677"/>
    <w:rsid w:val="00F00F8E"/>
    <w:rsid w:val="00F01F0C"/>
    <w:rsid w:val="00F024E6"/>
    <w:rsid w:val="00F04484"/>
    <w:rsid w:val="00F1106E"/>
    <w:rsid w:val="00F125C1"/>
    <w:rsid w:val="00F14613"/>
    <w:rsid w:val="00F147D2"/>
    <w:rsid w:val="00F16E88"/>
    <w:rsid w:val="00F21492"/>
    <w:rsid w:val="00F3095D"/>
    <w:rsid w:val="00F40EB4"/>
    <w:rsid w:val="00F45998"/>
    <w:rsid w:val="00F474BB"/>
    <w:rsid w:val="00F51A1A"/>
    <w:rsid w:val="00F5390F"/>
    <w:rsid w:val="00F551F0"/>
    <w:rsid w:val="00F64217"/>
    <w:rsid w:val="00F64A7A"/>
    <w:rsid w:val="00F82C66"/>
    <w:rsid w:val="00F904B7"/>
    <w:rsid w:val="00F90BF3"/>
    <w:rsid w:val="00FA33B3"/>
    <w:rsid w:val="00FA6337"/>
    <w:rsid w:val="00FB290A"/>
    <w:rsid w:val="00FB5091"/>
    <w:rsid w:val="00FB660F"/>
    <w:rsid w:val="00FB7305"/>
    <w:rsid w:val="00FC170D"/>
    <w:rsid w:val="00FC35EA"/>
    <w:rsid w:val="00FC4713"/>
    <w:rsid w:val="00FD5F59"/>
    <w:rsid w:val="00FD7A39"/>
    <w:rsid w:val="00FE0A17"/>
    <w:rsid w:val="00FE0D33"/>
    <w:rsid w:val="00FE166F"/>
    <w:rsid w:val="00FE533E"/>
    <w:rsid w:val="00FE71E1"/>
    <w:rsid w:val="00FE760F"/>
    <w:rsid w:val="00FF161B"/>
    <w:rsid w:val="00FF4EFC"/>
    <w:rsid w:val="00FF65CE"/>
    <w:rsid w:val="00FF7E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5A0D45"/>
  <w15:docId w15:val="{17830AC9-F617-480B-B765-4CD6EA4CE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7055"/>
    <w:rPr>
      <w:rFonts w:ascii="Tahoma" w:hAnsi="Tahoma"/>
      <w:szCs w:val="22"/>
      <w:lang w:eastAsia="fi-FI"/>
    </w:rPr>
  </w:style>
  <w:style w:type="paragraph" w:styleId="Heading1">
    <w:name w:val="heading 1"/>
    <w:basedOn w:val="Normal"/>
    <w:next w:val="BodyText"/>
    <w:autoRedefine/>
    <w:qFormat/>
    <w:rsid w:val="00C313AC"/>
    <w:pPr>
      <w:keepNext/>
      <w:numPr>
        <w:numId w:val="3"/>
      </w:numPr>
      <w:spacing w:before="440" w:after="220"/>
      <w:ind w:right="2381"/>
      <w:outlineLvl w:val="0"/>
    </w:pPr>
    <w:rPr>
      <w:rFonts w:asciiTheme="minorHAnsi" w:hAnsiTheme="minorHAnsi" w:cstheme="minorHAnsi"/>
      <w:b/>
      <w:bCs/>
      <w:caps/>
      <w:color w:val="595959" w:themeColor="text1" w:themeTint="A6"/>
      <w:kern w:val="32"/>
      <w:sz w:val="28"/>
      <w:szCs w:val="32"/>
    </w:rPr>
  </w:style>
  <w:style w:type="paragraph" w:styleId="Heading2">
    <w:name w:val="heading 2"/>
    <w:basedOn w:val="Normal"/>
    <w:next w:val="BodyText"/>
    <w:autoRedefine/>
    <w:qFormat/>
    <w:rsid w:val="00D95A48"/>
    <w:pPr>
      <w:keepNext/>
      <w:numPr>
        <w:ilvl w:val="1"/>
        <w:numId w:val="3"/>
      </w:numPr>
      <w:shd w:val="clear" w:color="auto" w:fill="FFFFFF"/>
      <w:spacing w:before="450"/>
      <w:ind w:right="2381"/>
      <w:outlineLvl w:val="1"/>
    </w:pPr>
    <w:rPr>
      <w:rFonts w:asciiTheme="minorHAnsi" w:hAnsiTheme="minorHAnsi" w:cstheme="minorHAnsi"/>
      <w:iCs/>
      <w:color w:val="333333"/>
      <w:sz w:val="30"/>
      <w:szCs w:val="30"/>
    </w:rPr>
  </w:style>
  <w:style w:type="paragraph" w:styleId="Heading3">
    <w:name w:val="heading 3"/>
    <w:basedOn w:val="Normal"/>
    <w:next w:val="BodyText"/>
    <w:qFormat/>
    <w:rsid w:val="00302285"/>
    <w:pPr>
      <w:numPr>
        <w:ilvl w:val="2"/>
        <w:numId w:val="3"/>
      </w:numPr>
      <w:tabs>
        <w:tab w:val="left" w:pos="1843"/>
        <w:tab w:val="left" w:pos="2835"/>
        <w:tab w:val="left" w:pos="3402"/>
        <w:tab w:val="left" w:pos="3969"/>
        <w:tab w:val="left" w:pos="4536"/>
        <w:tab w:val="left" w:pos="5103"/>
        <w:tab w:val="left" w:pos="5670"/>
        <w:tab w:val="left" w:pos="6237"/>
      </w:tabs>
      <w:spacing w:before="240" w:after="120"/>
      <w:jc w:val="both"/>
      <w:outlineLvl w:val="2"/>
    </w:pPr>
    <w:rPr>
      <w:rFonts w:asciiTheme="minorHAnsi" w:hAnsiTheme="minorHAnsi" w:cstheme="minorHAnsi"/>
      <w:bCs/>
      <w:color w:val="595959" w:themeColor="text1" w:themeTint="A6"/>
      <w:sz w:val="24"/>
      <w:szCs w:val="26"/>
      <w:u w:val="single"/>
    </w:rPr>
  </w:style>
  <w:style w:type="paragraph" w:styleId="Heading4">
    <w:name w:val="heading 4"/>
    <w:basedOn w:val="Normal"/>
    <w:next w:val="BodyText"/>
    <w:qFormat/>
    <w:rsid w:val="00AF5B49"/>
    <w:pPr>
      <w:keepNext/>
      <w:numPr>
        <w:ilvl w:val="3"/>
        <w:numId w:val="3"/>
      </w:numPr>
      <w:tabs>
        <w:tab w:val="left" w:pos="9639"/>
      </w:tabs>
      <w:spacing w:before="240" w:after="60"/>
      <w:ind w:right="567"/>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2285"/>
    <w:pPr>
      <w:spacing w:after="200"/>
      <w:ind w:left="1276"/>
    </w:pPr>
    <w:rPr>
      <w:rFonts w:asciiTheme="minorHAnsi" w:hAnsiTheme="minorHAnsi" w:cstheme="minorHAnsi"/>
      <w:color w:val="262626" w:themeColor="text1" w:themeTint="D9"/>
      <w:sz w:val="24"/>
    </w:rPr>
  </w:style>
  <w:style w:type="character" w:customStyle="1" w:styleId="BodyTextChar">
    <w:name w:val="Body Text Char"/>
    <w:basedOn w:val="DefaultParagraphFont"/>
    <w:link w:val="BodyText"/>
    <w:rsid w:val="00F40EB4"/>
    <w:rPr>
      <w:rFonts w:asciiTheme="minorHAnsi" w:hAnsiTheme="minorHAnsi" w:cstheme="minorHAnsi"/>
      <w:color w:val="262626" w:themeColor="text1" w:themeTint="D9"/>
      <w:sz w:val="24"/>
      <w:szCs w:val="22"/>
      <w:lang w:eastAsia="fi-FI"/>
    </w:rPr>
  </w:style>
  <w:style w:type="table" w:styleId="TableGrid">
    <w:name w:val="Table Grid"/>
    <w:basedOn w:val="TableNormal"/>
    <w:rsid w:val="0010011D"/>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2A34C0"/>
    <w:pPr>
      <w:numPr>
        <w:numId w:val="1"/>
      </w:numPr>
      <w:spacing w:after="40"/>
    </w:pPr>
  </w:style>
  <w:style w:type="paragraph" w:styleId="ListNumber">
    <w:name w:val="List Number"/>
    <w:basedOn w:val="Normal"/>
    <w:rsid w:val="002A34C0"/>
    <w:pPr>
      <w:numPr>
        <w:numId w:val="2"/>
      </w:numPr>
      <w:spacing w:after="40"/>
    </w:pPr>
  </w:style>
  <w:style w:type="paragraph" w:styleId="TOC1">
    <w:name w:val="toc 1"/>
    <w:basedOn w:val="Normal"/>
    <w:next w:val="Normal"/>
    <w:autoRedefine/>
    <w:uiPriority w:val="39"/>
    <w:rsid w:val="008769F4"/>
    <w:pPr>
      <w:tabs>
        <w:tab w:val="left" w:pos="567"/>
        <w:tab w:val="right" w:leader="dot" w:pos="10200"/>
      </w:tabs>
      <w:spacing w:before="220" w:after="120"/>
    </w:pPr>
    <w:rPr>
      <w:rFonts w:cs="Tahoma"/>
      <w:caps/>
      <w:noProof/>
      <w:szCs w:val="24"/>
      <w:lang w:eastAsia="en-US"/>
    </w:rPr>
  </w:style>
  <w:style w:type="paragraph" w:styleId="Title">
    <w:name w:val="Title"/>
    <w:basedOn w:val="Normal"/>
    <w:next w:val="BodyText"/>
    <w:qFormat/>
    <w:rsid w:val="00870E7A"/>
    <w:pPr>
      <w:spacing w:before="220" w:after="220"/>
      <w:ind w:right="2381"/>
    </w:pPr>
    <w:rPr>
      <w:b/>
      <w:caps/>
      <w:sz w:val="22"/>
    </w:rPr>
  </w:style>
  <w:style w:type="paragraph" w:styleId="Subtitle">
    <w:name w:val="Subtitle"/>
    <w:basedOn w:val="Normal"/>
    <w:next w:val="BodyText"/>
    <w:qFormat/>
    <w:rsid w:val="00870E7A"/>
    <w:pPr>
      <w:spacing w:before="440" w:after="220"/>
      <w:ind w:right="2381"/>
    </w:pPr>
    <w:rPr>
      <w:b/>
      <w:sz w:val="22"/>
    </w:rPr>
  </w:style>
  <w:style w:type="paragraph" w:customStyle="1" w:styleId="SideHeading">
    <w:name w:val="Side Heading"/>
    <w:basedOn w:val="BodyText"/>
    <w:next w:val="BodyText"/>
    <w:rsid w:val="00B51145"/>
    <w:pPr>
      <w:ind w:hanging="2608"/>
    </w:pPr>
  </w:style>
  <w:style w:type="paragraph" w:styleId="Header">
    <w:name w:val="header"/>
    <w:basedOn w:val="Normal"/>
    <w:rsid w:val="001F5A28"/>
    <w:pPr>
      <w:tabs>
        <w:tab w:val="left" w:pos="5216"/>
        <w:tab w:val="left" w:pos="9129"/>
      </w:tabs>
    </w:pPr>
  </w:style>
  <w:style w:type="paragraph" w:styleId="Footer">
    <w:name w:val="footer"/>
    <w:basedOn w:val="Normal"/>
    <w:link w:val="FooterChar"/>
    <w:uiPriority w:val="99"/>
    <w:rsid w:val="00AB7B65"/>
    <w:pPr>
      <w:tabs>
        <w:tab w:val="center" w:pos="4320"/>
        <w:tab w:val="right" w:pos="8640"/>
      </w:tabs>
    </w:pPr>
    <w:rPr>
      <w:sz w:val="16"/>
    </w:rPr>
  </w:style>
  <w:style w:type="character" w:customStyle="1" w:styleId="FooterChar">
    <w:name w:val="Footer Char"/>
    <w:link w:val="Footer"/>
    <w:uiPriority w:val="99"/>
    <w:rsid w:val="001515F0"/>
    <w:rPr>
      <w:rFonts w:ascii="Tahoma" w:hAnsi="Tahoma"/>
      <w:sz w:val="16"/>
      <w:szCs w:val="22"/>
      <w:lang w:eastAsia="fi-FI"/>
    </w:rPr>
  </w:style>
  <w:style w:type="character" w:styleId="PageNumber">
    <w:name w:val="page number"/>
    <w:basedOn w:val="DefaultParagraphFont"/>
    <w:semiHidden/>
    <w:rsid w:val="001E17C2"/>
  </w:style>
  <w:style w:type="character" w:styleId="Hyperlink">
    <w:name w:val="Hyperlink"/>
    <w:uiPriority w:val="99"/>
    <w:rsid w:val="00920918"/>
    <w:rPr>
      <w:color w:val="0000FF"/>
      <w:u w:val="single"/>
    </w:rPr>
  </w:style>
  <w:style w:type="paragraph" w:customStyle="1" w:styleId="Lead">
    <w:name w:val="Lead"/>
    <w:basedOn w:val="Normal"/>
    <w:rsid w:val="008021AD"/>
    <w:pPr>
      <w:spacing w:after="220"/>
    </w:pPr>
    <w:rPr>
      <w:b/>
      <w:i/>
      <w:sz w:val="22"/>
    </w:rPr>
  </w:style>
  <w:style w:type="character" w:styleId="CommentReference">
    <w:name w:val="annotation reference"/>
    <w:semiHidden/>
    <w:rsid w:val="00CF1B60"/>
    <w:rPr>
      <w:sz w:val="16"/>
      <w:szCs w:val="16"/>
    </w:rPr>
  </w:style>
  <w:style w:type="paragraph" w:styleId="CommentText">
    <w:name w:val="annotation text"/>
    <w:basedOn w:val="Normal"/>
    <w:link w:val="CommentTextChar"/>
    <w:semiHidden/>
    <w:rsid w:val="00CF1B60"/>
    <w:rPr>
      <w:rFonts w:ascii="Arial" w:hAnsi="Arial"/>
      <w:szCs w:val="20"/>
    </w:rPr>
  </w:style>
  <w:style w:type="character" w:customStyle="1" w:styleId="CommentTextChar">
    <w:name w:val="Comment Text Char"/>
    <w:basedOn w:val="DefaultParagraphFont"/>
    <w:link w:val="CommentText"/>
    <w:semiHidden/>
    <w:rsid w:val="0060401B"/>
    <w:rPr>
      <w:rFonts w:ascii="Arial" w:hAnsi="Arial"/>
      <w:lang w:eastAsia="fi-FI"/>
    </w:rPr>
  </w:style>
  <w:style w:type="paragraph" w:styleId="BalloonText">
    <w:name w:val="Balloon Text"/>
    <w:basedOn w:val="Normal"/>
    <w:semiHidden/>
    <w:rsid w:val="00CF1B60"/>
    <w:rPr>
      <w:rFonts w:cs="Tahoma"/>
      <w:sz w:val="16"/>
      <w:szCs w:val="16"/>
    </w:rPr>
  </w:style>
  <w:style w:type="paragraph" w:styleId="TOC2">
    <w:name w:val="toc 2"/>
    <w:basedOn w:val="Normal"/>
    <w:next w:val="Normal"/>
    <w:autoRedefine/>
    <w:uiPriority w:val="39"/>
    <w:rsid w:val="008769F4"/>
    <w:pPr>
      <w:tabs>
        <w:tab w:val="left" w:pos="1134"/>
        <w:tab w:val="right" w:leader="dot" w:pos="10195"/>
      </w:tabs>
      <w:ind w:left="567"/>
    </w:pPr>
    <w:rPr>
      <w:rFonts w:cs="Tahoma"/>
      <w:noProof/>
      <w:lang w:eastAsia="en-US"/>
    </w:rPr>
  </w:style>
  <w:style w:type="paragraph" w:styleId="TOC3">
    <w:name w:val="toc 3"/>
    <w:basedOn w:val="Normal"/>
    <w:next w:val="Normal"/>
    <w:autoRedefine/>
    <w:uiPriority w:val="39"/>
    <w:rsid w:val="008769F4"/>
    <w:pPr>
      <w:tabs>
        <w:tab w:val="left" w:pos="1985"/>
        <w:tab w:val="right" w:leader="dot" w:pos="10195"/>
      </w:tabs>
      <w:ind w:left="1134"/>
    </w:pPr>
  </w:style>
  <w:style w:type="paragraph" w:styleId="NormalWeb">
    <w:name w:val="Normal (Web)"/>
    <w:basedOn w:val="Normal"/>
    <w:uiPriority w:val="99"/>
    <w:semiHidden/>
    <w:rsid w:val="00E4687A"/>
    <w:pPr>
      <w:spacing w:before="100" w:beforeAutospacing="1" w:after="100" w:afterAutospacing="1"/>
    </w:pPr>
    <w:rPr>
      <w:rFonts w:ascii="Times New Roman" w:hAnsi="Times New Roman"/>
      <w:sz w:val="24"/>
      <w:szCs w:val="24"/>
      <w:lang w:eastAsia="en-US"/>
    </w:rPr>
  </w:style>
  <w:style w:type="paragraph" w:styleId="ListParagraph">
    <w:name w:val="List Paragraph"/>
    <w:basedOn w:val="Normal"/>
    <w:uiPriority w:val="34"/>
    <w:qFormat/>
    <w:rsid w:val="00DE207C"/>
    <w:pPr>
      <w:ind w:left="720"/>
    </w:pPr>
  </w:style>
  <w:style w:type="paragraph" w:styleId="NoSpacing">
    <w:name w:val="No Spacing"/>
    <w:link w:val="NoSpacingChar"/>
    <w:uiPriority w:val="1"/>
    <w:qFormat/>
    <w:rsid w:val="0017494C"/>
    <w:rPr>
      <w:rFonts w:ascii="Calibri" w:eastAsia="MS Mincho" w:hAnsi="Calibri" w:cs="Arial"/>
      <w:sz w:val="22"/>
      <w:szCs w:val="22"/>
      <w:lang w:val="en-US" w:eastAsia="ja-JP"/>
    </w:rPr>
  </w:style>
  <w:style w:type="character" w:customStyle="1" w:styleId="NoSpacingChar">
    <w:name w:val="No Spacing Char"/>
    <w:link w:val="NoSpacing"/>
    <w:uiPriority w:val="1"/>
    <w:rsid w:val="0017494C"/>
    <w:rPr>
      <w:rFonts w:ascii="Calibri" w:eastAsia="MS Mincho" w:hAnsi="Calibri" w:cs="Arial"/>
      <w:sz w:val="22"/>
      <w:szCs w:val="22"/>
      <w:lang w:val="en-US" w:eastAsia="ja-JP"/>
    </w:rPr>
  </w:style>
  <w:style w:type="paragraph" w:customStyle="1" w:styleId="NUMBERED">
    <w:name w:val="NUMBERED"/>
    <w:basedOn w:val="Normal"/>
    <w:rsid w:val="001515F0"/>
    <w:pPr>
      <w:widowControl w:val="0"/>
      <w:tabs>
        <w:tab w:val="left" w:pos="1440"/>
        <w:tab w:val="left" w:pos="2160"/>
      </w:tabs>
    </w:pPr>
    <w:rPr>
      <w:rFonts w:ascii="Arial" w:hAnsi="Arial"/>
      <w:b/>
      <w:sz w:val="16"/>
      <w:szCs w:val="20"/>
      <w:lang w:val="en-US" w:eastAsia="en-US"/>
    </w:rPr>
  </w:style>
  <w:style w:type="character" w:styleId="Strong">
    <w:name w:val="Strong"/>
    <w:uiPriority w:val="22"/>
    <w:qFormat/>
    <w:rsid w:val="001515F0"/>
    <w:rPr>
      <w:b/>
      <w:bCs/>
    </w:rPr>
  </w:style>
  <w:style w:type="paragraph" w:customStyle="1" w:styleId="MSText1">
    <w:name w:val="MS Text 1"/>
    <w:basedOn w:val="BodyText"/>
    <w:link w:val="MSText1Char"/>
    <w:qFormat/>
    <w:rsid w:val="00AF5B49"/>
    <w:pPr>
      <w:tabs>
        <w:tab w:val="left" w:pos="2835"/>
        <w:tab w:val="left" w:pos="3402"/>
        <w:tab w:val="left" w:pos="3969"/>
        <w:tab w:val="left" w:pos="4536"/>
        <w:tab w:val="left" w:pos="5103"/>
        <w:tab w:val="left" w:pos="5670"/>
        <w:tab w:val="left" w:pos="6237"/>
      </w:tabs>
      <w:spacing w:after="120"/>
      <w:ind w:left="2628"/>
      <w:jc w:val="both"/>
    </w:pPr>
    <w:rPr>
      <w:rFonts w:ascii="Arial" w:hAnsi="Arial"/>
      <w:sz w:val="16"/>
      <w:szCs w:val="16"/>
      <w:lang w:eastAsia="en-US"/>
    </w:rPr>
  </w:style>
  <w:style w:type="character" w:customStyle="1" w:styleId="MSText1Char">
    <w:name w:val="MS Text 1 Char"/>
    <w:link w:val="MSText1"/>
    <w:rsid w:val="00AF5B49"/>
    <w:rPr>
      <w:rFonts w:ascii="Arial" w:hAnsi="Arial"/>
      <w:sz w:val="16"/>
      <w:szCs w:val="16"/>
      <w:lang w:eastAsia="en-US"/>
    </w:rPr>
  </w:style>
  <w:style w:type="paragraph" w:customStyle="1" w:styleId="MSText3">
    <w:name w:val="MS Text 3"/>
    <w:basedOn w:val="MSText1"/>
    <w:rsid w:val="00C607B5"/>
  </w:style>
  <w:style w:type="paragraph" w:customStyle="1" w:styleId="MSText4">
    <w:name w:val="MS Text 4"/>
    <w:basedOn w:val="MSText1"/>
    <w:rsid w:val="00C607B5"/>
    <w:pPr>
      <w:tabs>
        <w:tab w:val="clear" w:pos="2835"/>
        <w:tab w:val="clear" w:pos="3402"/>
        <w:tab w:val="clear" w:pos="3969"/>
        <w:tab w:val="clear" w:pos="4536"/>
        <w:tab w:val="clear" w:pos="5103"/>
        <w:tab w:val="left" w:pos="3119"/>
        <w:tab w:val="left" w:pos="3686"/>
        <w:tab w:val="left" w:pos="4253"/>
        <w:tab w:val="left" w:pos="4820"/>
      </w:tabs>
      <w:ind w:left="2552"/>
    </w:pPr>
  </w:style>
  <w:style w:type="paragraph" w:customStyle="1" w:styleId="Body">
    <w:name w:val="Body"/>
    <w:basedOn w:val="Normal"/>
    <w:rsid w:val="00C607B5"/>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jc w:val="both"/>
    </w:pPr>
    <w:rPr>
      <w:rFonts w:ascii="Arial" w:hAnsi="Arial" w:cs="Arial"/>
      <w:sz w:val="22"/>
      <w:szCs w:val="20"/>
      <w:lang w:val="en-US" w:eastAsia="en-US"/>
    </w:rPr>
  </w:style>
  <w:style w:type="paragraph" w:styleId="ListNumber3">
    <w:name w:val="List Number 3"/>
    <w:basedOn w:val="Normal"/>
    <w:rsid w:val="00C607B5"/>
    <w:pPr>
      <w:tabs>
        <w:tab w:val="num" w:pos="926"/>
      </w:tabs>
      <w:spacing w:after="120"/>
      <w:ind w:left="926" w:hanging="360"/>
      <w:contextualSpacing/>
    </w:pPr>
    <w:rPr>
      <w:rFonts w:ascii="Arial" w:hAnsi="Arial"/>
      <w:sz w:val="16"/>
      <w:szCs w:val="20"/>
      <w:lang w:eastAsia="en-US"/>
    </w:rPr>
  </w:style>
  <w:style w:type="paragraph" w:styleId="TOCHeading">
    <w:name w:val="TOC Heading"/>
    <w:basedOn w:val="Heading1"/>
    <w:next w:val="Normal"/>
    <w:uiPriority w:val="39"/>
    <w:unhideWhenUsed/>
    <w:qFormat/>
    <w:rsid w:val="00E8289F"/>
    <w:pPr>
      <w:keepLines/>
      <w:numPr>
        <w:numId w:val="0"/>
      </w:numPr>
      <w:spacing w:before="240" w:after="0" w:line="259" w:lineRule="auto"/>
      <w:ind w:right="0"/>
      <w:outlineLvl w:val="9"/>
    </w:pPr>
    <w:rPr>
      <w:rFonts w:asciiTheme="majorHAnsi" w:eastAsiaTheme="majorEastAsia" w:hAnsiTheme="majorHAnsi" w:cstheme="majorBidi"/>
      <w:b w:val="0"/>
      <w:bCs w:val="0"/>
      <w:caps w:val="0"/>
      <w:color w:val="365F91" w:themeColor="accent1" w:themeShade="BF"/>
      <w:kern w:val="0"/>
      <w:sz w:val="32"/>
      <w:lang w:val="en-US" w:eastAsia="en-US"/>
    </w:rPr>
  </w:style>
  <w:style w:type="paragraph" w:customStyle="1" w:styleId="Bullet1">
    <w:name w:val="Bullet 1"/>
    <w:basedOn w:val="Normal"/>
    <w:link w:val="Bullet1Char"/>
    <w:qFormat/>
    <w:rsid w:val="00A365BD"/>
    <w:pPr>
      <w:numPr>
        <w:numId w:val="4"/>
      </w:numPr>
      <w:spacing w:line="360" w:lineRule="auto"/>
    </w:pPr>
    <w:rPr>
      <w:rFonts w:ascii="Calibri" w:hAnsi="Calibri"/>
      <w:spacing w:val="4"/>
      <w:sz w:val="22"/>
      <w:lang w:val="x-none" w:eastAsia="en-ZA"/>
    </w:rPr>
  </w:style>
  <w:style w:type="character" w:customStyle="1" w:styleId="Bullet1Char">
    <w:name w:val="Bullet 1 Char"/>
    <w:link w:val="Bullet1"/>
    <w:locked/>
    <w:rsid w:val="00A365BD"/>
    <w:rPr>
      <w:rFonts w:ascii="Calibri" w:hAnsi="Calibri"/>
      <w:spacing w:val="4"/>
      <w:sz w:val="22"/>
      <w:szCs w:val="22"/>
      <w:lang w:val="x-none"/>
    </w:rPr>
  </w:style>
  <w:style w:type="paragraph" w:customStyle="1" w:styleId="TableHeading">
    <w:name w:val="Table Heading"/>
    <w:basedOn w:val="BodyText"/>
    <w:link w:val="TableHeadingChar"/>
    <w:qFormat/>
    <w:rsid w:val="00A365BD"/>
    <w:pPr>
      <w:spacing w:before="120" w:after="120" w:line="360" w:lineRule="auto"/>
      <w:ind w:left="232"/>
    </w:pPr>
    <w:rPr>
      <w:rFonts w:ascii="Calibri" w:hAnsi="Calibri" w:cs="Times New Roman"/>
      <w:b/>
      <w:color w:val="auto"/>
      <w:spacing w:val="4"/>
      <w:sz w:val="22"/>
      <w:lang w:val="x-none" w:eastAsia="en-ZA"/>
    </w:rPr>
  </w:style>
  <w:style w:type="character" w:customStyle="1" w:styleId="TableHeadingChar">
    <w:name w:val="Table Heading Char"/>
    <w:link w:val="TableHeading"/>
    <w:locked/>
    <w:rsid w:val="00A365BD"/>
    <w:rPr>
      <w:rFonts w:ascii="Calibri" w:hAnsi="Calibri"/>
      <w:b/>
      <w:spacing w:val="4"/>
      <w:sz w:val="22"/>
      <w:szCs w:val="22"/>
      <w:lang w:val="x-none"/>
    </w:rPr>
  </w:style>
  <w:style w:type="paragraph" w:customStyle="1" w:styleId="TableText">
    <w:name w:val="Table Text"/>
    <w:basedOn w:val="BodyText"/>
    <w:link w:val="TableTextChar"/>
    <w:qFormat/>
    <w:rsid w:val="00A365BD"/>
    <w:pPr>
      <w:spacing w:before="120" w:after="120" w:line="360" w:lineRule="auto"/>
      <w:ind w:left="221"/>
    </w:pPr>
    <w:rPr>
      <w:rFonts w:ascii="Calibri" w:hAnsi="Calibri" w:cs="Times New Roman"/>
      <w:color w:val="auto"/>
      <w:spacing w:val="4"/>
      <w:sz w:val="22"/>
      <w:lang w:val="x-none" w:eastAsia="en-ZA"/>
    </w:rPr>
  </w:style>
  <w:style w:type="character" w:customStyle="1" w:styleId="TableTextChar">
    <w:name w:val="Table Text Char"/>
    <w:link w:val="TableText"/>
    <w:locked/>
    <w:rsid w:val="00A365BD"/>
    <w:rPr>
      <w:rFonts w:ascii="Calibri" w:hAnsi="Calibri"/>
      <w:spacing w:val="4"/>
      <w:sz w:val="22"/>
      <w:szCs w:val="22"/>
      <w:lang w:val="x-none"/>
    </w:rPr>
  </w:style>
  <w:style w:type="paragraph" w:customStyle="1" w:styleId="TableHead">
    <w:name w:val="TableHead"/>
    <w:basedOn w:val="Normal"/>
    <w:next w:val="Normal"/>
    <w:rsid w:val="00EB46E7"/>
    <w:pPr>
      <w:spacing w:before="120" w:after="60"/>
      <w:jc w:val="center"/>
    </w:pPr>
    <w:rPr>
      <w:rFonts w:ascii="Arial" w:hAnsi="Arial"/>
      <w:b/>
      <w:noProof/>
      <w:sz w:val="18"/>
      <w:szCs w:val="20"/>
      <w:lang w:eastAsia="en-US"/>
    </w:rPr>
  </w:style>
  <w:style w:type="paragraph" w:styleId="DocumentMap">
    <w:name w:val="Document Map"/>
    <w:basedOn w:val="Normal"/>
    <w:link w:val="DocumentMapChar"/>
    <w:semiHidden/>
    <w:unhideWhenUsed/>
    <w:rsid w:val="00996313"/>
    <w:rPr>
      <w:rFonts w:ascii="Times New Roman" w:hAnsi="Times New Roman"/>
      <w:sz w:val="24"/>
      <w:szCs w:val="24"/>
    </w:rPr>
  </w:style>
  <w:style w:type="character" w:customStyle="1" w:styleId="DocumentMapChar">
    <w:name w:val="Document Map Char"/>
    <w:basedOn w:val="DefaultParagraphFont"/>
    <w:link w:val="DocumentMap"/>
    <w:semiHidden/>
    <w:rsid w:val="00996313"/>
    <w:rPr>
      <w:sz w:val="24"/>
      <w:szCs w:val="24"/>
      <w:lang w:eastAsia="fi-FI"/>
    </w:rPr>
  </w:style>
  <w:style w:type="paragraph" w:customStyle="1" w:styleId="Default">
    <w:name w:val="Default"/>
    <w:rsid w:val="00077B24"/>
    <w:pPr>
      <w:widowControl w:val="0"/>
      <w:autoSpaceDE w:val="0"/>
      <w:autoSpaceDN w:val="0"/>
      <w:adjustRightInd w:val="0"/>
    </w:pPr>
    <w:rPr>
      <w:rFonts w:ascii="Calibri" w:hAnsi="Calibri" w:cs="Calibri"/>
      <w:color w:val="000000"/>
      <w:sz w:val="24"/>
      <w:szCs w:val="24"/>
      <w:lang w:val="en-US"/>
    </w:rPr>
  </w:style>
  <w:style w:type="character" w:styleId="FollowedHyperlink">
    <w:name w:val="FollowedHyperlink"/>
    <w:basedOn w:val="DefaultParagraphFont"/>
    <w:semiHidden/>
    <w:unhideWhenUsed/>
    <w:rsid w:val="00EF5854"/>
    <w:rPr>
      <w:color w:val="800080" w:themeColor="followedHyperlink"/>
      <w:u w:val="single"/>
    </w:rPr>
  </w:style>
  <w:style w:type="character" w:customStyle="1" w:styleId="shorttext">
    <w:name w:val="short_text"/>
    <w:basedOn w:val="DefaultParagraphFont"/>
    <w:rsid w:val="00B86DBB"/>
  </w:style>
  <w:style w:type="paragraph" w:styleId="CommentSubject">
    <w:name w:val="annotation subject"/>
    <w:basedOn w:val="CommentText"/>
    <w:next w:val="CommentText"/>
    <w:link w:val="CommentSubjectChar"/>
    <w:semiHidden/>
    <w:unhideWhenUsed/>
    <w:rsid w:val="0060401B"/>
    <w:rPr>
      <w:rFonts w:ascii="Tahoma" w:hAnsi="Tahoma"/>
      <w:b/>
      <w:bCs/>
    </w:rPr>
  </w:style>
  <w:style w:type="character" w:customStyle="1" w:styleId="CommentSubjectChar">
    <w:name w:val="Comment Subject Char"/>
    <w:basedOn w:val="CommentTextChar"/>
    <w:link w:val="CommentSubject"/>
    <w:semiHidden/>
    <w:rsid w:val="0060401B"/>
    <w:rPr>
      <w:rFonts w:ascii="Tahoma" w:hAnsi="Tahoma"/>
      <w:b/>
      <w:bCs/>
      <w:lang w:eastAsia="fi-FI"/>
    </w:rPr>
  </w:style>
  <w:style w:type="paragraph" w:styleId="TOC4">
    <w:name w:val="toc 4"/>
    <w:basedOn w:val="Normal"/>
    <w:next w:val="Normal"/>
    <w:autoRedefine/>
    <w:uiPriority w:val="39"/>
    <w:unhideWhenUsed/>
    <w:rsid w:val="00600D96"/>
    <w:pPr>
      <w:spacing w:after="100" w:line="259" w:lineRule="auto"/>
      <w:ind w:left="660"/>
    </w:pPr>
    <w:rPr>
      <w:rFonts w:asciiTheme="minorHAnsi" w:eastAsiaTheme="minorEastAsia" w:hAnsiTheme="minorHAnsi" w:cstheme="minorBidi"/>
      <w:sz w:val="22"/>
      <w:lang w:eastAsia="en-ZA"/>
    </w:rPr>
  </w:style>
  <w:style w:type="paragraph" w:styleId="TOC5">
    <w:name w:val="toc 5"/>
    <w:basedOn w:val="Normal"/>
    <w:next w:val="Normal"/>
    <w:autoRedefine/>
    <w:uiPriority w:val="39"/>
    <w:unhideWhenUsed/>
    <w:rsid w:val="00600D96"/>
    <w:pPr>
      <w:spacing w:after="100" w:line="259" w:lineRule="auto"/>
      <w:ind w:left="880"/>
    </w:pPr>
    <w:rPr>
      <w:rFonts w:asciiTheme="minorHAnsi" w:eastAsiaTheme="minorEastAsia" w:hAnsiTheme="minorHAnsi" w:cstheme="minorBidi"/>
      <w:sz w:val="22"/>
      <w:lang w:eastAsia="en-ZA"/>
    </w:rPr>
  </w:style>
  <w:style w:type="paragraph" w:styleId="TOC6">
    <w:name w:val="toc 6"/>
    <w:basedOn w:val="Normal"/>
    <w:next w:val="Normal"/>
    <w:autoRedefine/>
    <w:uiPriority w:val="39"/>
    <w:unhideWhenUsed/>
    <w:rsid w:val="00600D96"/>
    <w:pPr>
      <w:spacing w:after="100" w:line="259" w:lineRule="auto"/>
      <w:ind w:left="1100"/>
    </w:pPr>
    <w:rPr>
      <w:rFonts w:asciiTheme="minorHAnsi" w:eastAsiaTheme="minorEastAsia" w:hAnsiTheme="minorHAnsi" w:cstheme="minorBidi"/>
      <w:sz w:val="22"/>
      <w:lang w:eastAsia="en-ZA"/>
    </w:rPr>
  </w:style>
  <w:style w:type="paragraph" w:styleId="TOC7">
    <w:name w:val="toc 7"/>
    <w:basedOn w:val="Normal"/>
    <w:next w:val="Normal"/>
    <w:autoRedefine/>
    <w:uiPriority w:val="39"/>
    <w:unhideWhenUsed/>
    <w:rsid w:val="00600D96"/>
    <w:pPr>
      <w:spacing w:after="100" w:line="259" w:lineRule="auto"/>
      <w:ind w:left="1320"/>
    </w:pPr>
    <w:rPr>
      <w:rFonts w:asciiTheme="minorHAnsi" w:eastAsiaTheme="minorEastAsia" w:hAnsiTheme="minorHAnsi" w:cstheme="minorBidi"/>
      <w:sz w:val="22"/>
      <w:lang w:eastAsia="en-ZA"/>
    </w:rPr>
  </w:style>
  <w:style w:type="paragraph" w:styleId="TOC8">
    <w:name w:val="toc 8"/>
    <w:basedOn w:val="Normal"/>
    <w:next w:val="Normal"/>
    <w:autoRedefine/>
    <w:uiPriority w:val="39"/>
    <w:unhideWhenUsed/>
    <w:rsid w:val="00600D96"/>
    <w:pPr>
      <w:spacing w:after="100" w:line="259" w:lineRule="auto"/>
      <w:ind w:left="1540"/>
    </w:pPr>
    <w:rPr>
      <w:rFonts w:asciiTheme="minorHAnsi" w:eastAsiaTheme="minorEastAsia" w:hAnsiTheme="minorHAnsi" w:cstheme="minorBidi"/>
      <w:sz w:val="22"/>
      <w:lang w:eastAsia="en-ZA"/>
    </w:rPr>
  </w:style>
  <w:style w:type="paragraph" w:styleId="TOC9">
    <w:name w:val="toc 9"/>
    <w:basedOn w:val="Normal"/>
    <w:next w:val="Normal"/>
    <w:autoRedefine/>
    <w:uiPriority w:val="39"/>
    <w:unhideWhenUsed/>
    <w:rsid w:val="00600D96"/>
    <w:pPr>
      <w:spacing w:after="100" w:line="259" w:lineRule="auto"/>
      <w:ind w:left="1760"/>
    </w:pPr>
    <w:rPr>
      <w:rFonts w:asciiTheme="minorHAnsi" w:eastAsiaTheme="minorEastAsia" w:hAnsiTheme="minorHAnsi" w:cstheme="minorBidi"/>
      <w:sz w:val="22"/>
      <w:lang w:eastAsia="en-ZA"/>
    </w:rPr>
  </w:style>
  <w:style w:type="paragraph" w:customStyle="1" w:styleId="Title1">
    <w:name w:val="Title1"/>
    <w:basedOn w:val="Normal"/>
    <w:rsid w:val="00E5223F"/>
    <w:pPr>
      <w:spacing w:before="100" w:beforeAutospacing="1" w:after="100" w:afterAutospacing="1"/>
    </w:pPr>
    <w:rPr>
      <w:rFonts w:ascii="Times New Roman" w:hAnsi="Times New Roman"/>
      <w:sz w:val="24"/>
      <w:szCs w:val="24"/>
      <w:lang w:eastAsia="en-ZA"/>
    </w:rPr>
  </w:style>
  <w:style w:type="character" w:styleId="UnresolvedMention">
    <w:name w:val="Unresolved Mention"/>
    <w:basedOn w:val="DefaultParagraphFont"/>
    <w:uiPriority w:val="99"/>
    <w:semiHidden/>
    <w:unhideWhenUsed/>
    <w:rsid w:val="00922DE4"/>
    <w:rPr>
      <w:color w:val="605E5C"/>
      <w:shd w:val="clear" w:color="auto" w:fill="E1DFDD"/>
    </w:rPr>
  </w:style>
  <w:style w:type="character" w:customStyle="1" w:styleId="tlid-translation">
    <w:name w:val="tlid-translation"/>
    <w:basedOn w:val="DefaultParagraphFont"/>
    <w:rsid w:val="00BB5433"/>
  </w:style>
  <w:style w:type="character" w:customStyle="1" w:styleId="whitespacepreserver">
    <w:name w:val="whitespace_preserver"/>
    <w:basedOn w:val="DefaultParagraphFont"/>
    <w:rsid w:val="009F2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169988">
      <w:bodyDiv w:val="1"/>
      <w:marLeft w:val="0"/>
      <w:marRight w:val="0"/>
      <w:marTop w:val="0"/>
      <w:marBottom w:val="0"/>
      <w:divBdr>
        <w:top w:val="none" w:sz="0" w:space="0" w:color="auto"/>
        <w:left w:val="none" w:sz="0" w:space="0" w:color="auto"/>
        <w:bottom w:val="none" w:sz="0" w:space="0" w:color="auto"/>
        <w:right w:val="none" w:sz="0" w:space="0" w:color="auto"/>
      </w:divBdr>
    </w:div>
    <w:div w:id="981038244">
      <w:bodyDiv w:val="1"/>
      <w:marLeft w:val="0"/>
      <w:marRight w:val="0"/>
      <w:marTop w:val="0"/>
      <w:marBottom w:val="0"/>
      <w:divBdr>
        <w:top w:val="none" w:sz="0" w:space="0" w:color="auto"/>
        <w:left w:val="none" w:sz="0" w:space="0" w:color="auto"/>
        <w:bottom w:val="none" w:sz="0" w:space="0" w:color="auto"/>
        <w:right w:val="none" w:sz="0" w:space="0" w:color="auto"/>
      </w:divBdr>
      <w:divsChild>
        <w:div w:id="1626811787">
          <w:marLeft w:val="0"/>
          <w:marRight w:val="0"/>
          <w:marTop w:val="150"/>
          <w:marBottom w:val="240"/>
          <w:divBdr>
            <w:top w:val="single" w:sz="6" w:space="8" w:color="91C89C"/>
            <w:left w:val="single" w:sz="6" w:space="27" w:color="91C89C"/>
            <w:bottom w:val="single" w:sz="6" w:space="8" w:color="91C89C"/>
            <w:right w:val="single" w:sz="6" w:space="8" w:color="91C89C"/>
          </w:divBdr>
          <w:divsChild>
            <w:div w:id="17862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2597">
      <w:bodyDiv w:val="1"/>
      <w:marLeft w:val="0"/>
      <w:marRight w:val="0"/>
      <w:marTop w:val="0"/>
      <w:marBottom w:val="0"/>
      <w:divBdr>
        <w:top w:val="none" w:sz="0" w:space="0" w:color="auto"/>
        <w:left w:val="none" w:sz="0" w:space="0" w:color="auto"/>
        <w:bottom w:val="none" w:sz="0" w:space="0" w:color="auto"/>
        <w:right w:val="none" w:sz="0" w:space="0" w:color="auto"/>
      </w:divBdr>
      <w:divsChild>
        <w:div w:id="6106177">
          <w:marLeft w:val="274"/>
          <w:marRight w:val="0"/>
          <w:marTop w:val="0"/>
          <w:marBottom w:val="0"/>
          <w:divBdr>
            <w:top w:val="none" w:sz="0" w:space="0" w:color="auto"/>
            <w:left w:val="none" w:sz="0" w:space="0" w:color="auto"/>
            <w:bottom w:val="none" w:sz="0" w:space="0" w:color="auto"/>
            <w:right w:val="none" w:sz="0" w:space="0" w:color="auto"/>
          </w:divBdr>
        </w:div>
      </w:divsChild>
    </w:div>
    <w:div w:id="1165244595">
      <w:bodyDiv w:val="1"/>
      <w:marLeft w:val="0"/>
      <w:marRight w:val="0"/>
      <w:marTop w:val="0"/>
      <w:marBottom w:val="0"/>
      <w:divBdr>
        <w:top w:val="none" w:sz="0" w:space="0" w:color="auto"/>
        <w:left w:val="none" w:sz="0" w:space="0" w:color="auto"/>
        <w:bottom w:val="none" w:sz="0" w:space="0" w:color="auto"/>
        <w:right w:val="none" w:sz="0" w:space="0" w:color="auto"/>
      </w:divBdr>
      <w:divsChild>
        <w:div w:id="1449811226">
          <w:marLeft w:val="274"/>
          <w:marRight w:val="0"/>
          <w:marTop w:val="0"/>
          <w:marBottom w:val="0"/>
          <w:divBdr>
            <w:top w:val="none" w:sz="0" w:space="0" w:color="auto"/>
            <w:left w:val="none" w:sz="0" w:space="0" w:color="auto"/>
            <w:bottom w:val="none" w:sz="0" w:space="0" w:color="auto"/>
            <w:right w:val="none" w:sz="0" w:space="0" w:color="auto"/>
          </w:divBdr>
        </w:div>
        <w:div w:id="825246693">
          <w:marLeft w:val="274"/>
          <w:marRight w:val="0"/>
          <w:marTop w:val="0"/>
          <w:marBottom w:val="0"/>
          <w:divBdr>
            <w:top w:val="none" w:sz="0" w:space="0" w:color="auto"/>
            <w:left w:val="none" w:sz="0" w:space="0" w:color="auto"/>
            <w:bottom w:val="none" w:sz="0" w:space="0" w:color="auto"/>
            <w:right w:val="none" w:sz="0" w:space="0" w:color="auto"/>
          </w:divBdr>
        </w:div>
      </w:divsChild>
    </w:div>
    <w:div w:id="1251503307">
      <w:bodyDiv w:val="1"/>
      <w:marLeft w:val="0"/>
      <w:marRight w:val="0"/>
      <w:marTop w:val="0"/>
      <w:marBottom w:val="0"/>
      <w:divBdr>
        <w:top w:val="none" w:sz="0" w:space="0" w:color="auto"/>
        <w:left w:val="none" w:sz="0" w:space="0" w:color="auto"/>
        <w:bottom w:val="none" w:sz="0" w:space="0" w:color="auto"/>
        <w:right w:val="none" w:sz="0" w:space="0" w:color="auto"/>
      </w:divBdr>
      <w:divsChild>
        <w:div w:id="1781416650">
          <w:marLeft w:val="274"/>
          <w:marRight w:val="0"/>
          <w:marTop w:val="0"/>
          <w:marBottom w:val="0"/>
          <w:divBdr>
            <w:top w:val="none" w:sz="0" w:space="0" w:color="auto"/>
            <w:left w:val="none" w:sz="0" w:space="0" w:color="auto"/>
            <w:bottom w:val="none" w:sz="0" w:space="0" w:color="auto"/>
            <w:right w:val="none" w:sz="0" w:space="0" w:color="auto"/>
          </w:divBdr>
        </w:div>
      </w:divsChild>
    </w:div>
    <w:div w:id="1314943532">
      <w:bodyDiv w:val="1"/>
      <w:marLeft w:val="0"/>
      <w:marRight w:val="0"/>
      <w:marTop w:val="0"/>
      <w:marBottom w:val="0"/>
      <w:divBdr>
        <w:top w:val="none" w:sz="0" w:space="0" w:color="auto"/>
        <w:left w:val="none" w:sz="0" w:space="0" w:color="auto"/>
        <w:bottom w:val="none" w:sz="0" w:space="0" w:color="auto"/>
        <w:right w:val="none" w:sz="0" w:space="0" w:color="auto"/>
      </w:divBdr>
    </w:div>
    <w:div w:id="1338115929">
      <w:bodyDiv w:val="1"/>
      <w:marLeft w:val="0"/>
      <w:marRight w:val="0"/>
      <w:marTop w:val="0"/>
      <w:marBottom w:val="0"/>
      <w:divBdr>
        <w:top w:val="none" w:sz="0" w:space="0" w:color="auto"/>
        <w:left w:val="none" w:sz="0" w:space="0" w:color="auto"/>
        <w:bottom w:val="none" w:sz="0" w:space="0" w:color="auto"/>
        <w:right w:val="none" w:sz="0" w:space="0" w:color="auto"/>
      </w:divBdr>
    </w:div>
    <w:div w:id="1388726530">
      <w:bodyDiv w:val="1"/>
      <w:marLeft w:val="0"/>
      <w:marRight w:val="0"/>
      <w:marTop w:val="0"/>
      <w:marBottom w:val="0"/>
      <w:divBdr>
        <w:top w:val="none" w:sz="0" w:space="0" w:color="auto"/>
        <w:left w:val="none" w:sz="0" w:space="0" w:color="auto"/>
        <w:bottom w:val="none" w:sz="0" w:space="0" w:color="auto"/>
        <w:right w:val="none" w:sz="0" w:space="0" w:color="auto"/>
      </w:divBdr>
    </w:div>
    <w:div w:id="1900969647">
      <w:bodyDiv w:val="1"/>
      <w:marLeft w:val="0"/>
      <w:marRight w:val="0"/>
      <w:marTop w:val="0"/>
      <w:marBottom w:val="0"/>
      <w:divBdr>
        <w:top w:val="none" w:sz="0" w:space="0" w:color="auto"/>
        <w:left w:val="none" w:sz="0" w:space="0" w:color="auto"/>
        <w:bottom w:val="none" w:sz="0" w:space="0" w:color="auto"/>
        <w:right w:val="none" w:sz="0" w:space="0" w:color="auto"/>
      </w:divBdr>
    </w:div>
    <w:div w:id="1903446001">
      <w:bodyDiv w:val="1"/>
      <w:marLeft w:val="0"/>
      <w:marRight w:val="0"/>
      <w:marTop w:val="0"/>
      <w:marBottom w:val="0"/>
      <w:divBdr>
        <w:top w:val="none" w:sz="0" w:space="0" w:color="auto"/>
        <w:left w:val="none" w:sz="0" w:space="0" w:color="auto"/>
        <w:bottom w:val="none" w:sz="0" w:space="0" w:color="auto"/>
        <w:right w:val="none" w:sz="0" w:space="0" w:color="auto"/>
      </w:divBdr>
      <w:divsChild>
        <w:div w:id="326446284">
          <w:marLeft w:val="360"/>
          <w:marRight w:val="0"/>
          <w:marTop w:val="200"/>
          <w:marBottom w:val="0"/>
          <w:divBdr>
            <w:top w:val="none" w:sz="0" w:space="0" w:color="auto"/>
            <w:left w:val="none" w:sz="0" w:space="0" w:color="auto"/>
            <w:bottom w:val="none" w:sz="0" w:space="0" w:color="auto"/>
            <w:right w:val="none" w:sz="0" w:space="0" w:color="auto"/>
          </w:divBdr>
        </w:div>
        <w:div w:id="790511785">
          <w:marLeft w:val="360"/>
          <w:marRight w:val="0"/>
          <w:marTop w:val="200"/>
          <w:marBottom w:val="0"/>
          <w:divBdr>
            <w:top w:val="none" w:sz="0" w:space="0" w:color="auto"/>
            <w:left w:val="none" w:sz="0" w:space="0" w:color="auto"/>
            <w:bottom w:val="none" w:sz="0" w:space="0" w:color="auto"/>
            <w:right w:val="none" w:sz="0" w:space="0" w:color="auto"/>
          </w:divBdr>
        </w:div>
        <w:div w:id="2030333893">
          <w:marLeft w:val="360"/>
          <w:marRight w:val="0"/>
          <w:marTop w:val="200"/>
          <w:marBottom w:val="0"/>
          <w:divBdr>
            <w:top w:val="none" w:sz="0" w:space="0" w:color="auto"/>
            <w:left w:val="none" w:sz="0" w:space="0" w:color="auto"/>
            <w:bottom w:val="none" w:sz="0" w:space="0" w:color="auto"/>
            <w:right w:val="none" w:sz="0" w:space="0" w:color="auto"/>
          </w:divBdr>
        </w:div>
        <w:div w:id="1457522447">
          <w:marLeft w:val="360"/>
          <w:marRight w:val="0"/>
          <w:marTop w:val="200"/>
          <w:marBottom w:val="0"/>
          <w:divBdr>
            <w:top w:val="none" w:sz="0" w:space="0" w:color="auto"/>
            <w:left w:val="none" w:sz="0" w:space="0" w:color="auto"/>
            <w:bottom w:val="none" w:sz="0" w:space="0" w:color="auto"/>
            <w:right w:val="none" w:sz="0" w:space="0" w:color="auto"/>
          </w:divBdr>
        </w:div>
        <w:div w:id="866870219">
          <w:marLeft w:val="360"/>
          <w:marRight w:val="0"/>
          <w:marTop w:val="200"/>
          <w:marBottom w:val="0"/>
          <w:divBdr>
            <w:top w:val="none" w:sz="0" w:space="0" w:color="auto"/>
            <w:left w:val="none" w:sz="0" w:space="0" w:color="auto"/>
            <w:bottom w:val="none" w:sz="0" w:space="0" w:color="auto"/>
            <w:right w:val="none" w:sz="0" w:space="0" w:color="auto"/>
          </w:divBdr>
        </w:div>
        <w:div w:id="1370107009">
          <w:marLeft w:val="360"/>
          <w:marRight w:val="0"/>
          <w:marTop w:val="200"/>
          <w:marBottom w:val="0"/>
          <w:divBdr>
            <w:top w:val="none" w:sz="0" w:space="0" w:color="auto"/>
            <w:left w:val="none" w:sz="0" w:space="0" w:color="auto"/>
            <w:bottom w:val="none" w:sz="0" w:space="0" w:color="auto"/>
            <w:right w:val="none" w:sz="0" w:space="0" w:color="auto"/>
          </w:divBdr>
        </w:div>
      </w:divsChild>
    </w:div>
    <w:div w:id="2008896642">
      <w:bodyDiv w:val="1"/>
      <w:marLeft w:val="0"/>
      <w:marRight w:val="0"/>
      <w:marTop w:val="0"/>
      <w:marBottom w:val="0"/>
      <w:divBdr>
        <w:top w:val="none" w:sz="0" w:space="0" w:color="auto"/>
        <w:left w:val="none" w:sz="0" w:space="0" w:color="auto"/>
        <w:bottom w:val="none" w:sz="0" w:space="0" w:color="auto"/>
        <w:right w:val="none" w:sz="0" w:space="0" w:color="auto"/>
      </w:divBdr>
    </w:div>
    <w:div w:id="2139491811">
      <w:bodyDiv w:val="1"/>
      <w:marLeft w:val="0"/>
      <w:marRight w:val="0"/>
      <w:marTop w:val="0"/>
      <w:marBottom w:val="0"/>
      <w:divBdr>
        <w:top w:val="none" w:sz="0" w:space="0" w:color="auto"/>
        <w:left w:val="none" w:sz="0" w:space="0" w:color="auto"/>
        <w:bottom w:val="none" w:sz="0" w:space="0" w:color="auto"/>
        <w:right w:val="none" w:sz="0" w:space="0" w:color="auto"/>
      </w:divBdr>
      <w:divsChild>
        <w:div w:id="1584602695">
          <w:marLeft w:val="720"/>
          <w:marRight w:val="0"/>
          <w:marTop w:val="200"/>
          <w:marBottom w:val="0"/>
          <w:divBdr>
            <w:top w:val="none" w:sz="0" w:space="0" w:color="auto"/>
            <w:left w:val="none" w:sz="0" w:space="0" w:color="auto"/>
            <w:bottom w:val="none" w:sz="0" w:space="0" w:color="auto"/>
            <w:right w:val="none" w:sz="0" w:space="0" w:color="auto"/>
          </w:divBdr>
        </w:div>
        <w:div w:id="5835706">
          <w:marLeft w:val="720"/>
          <w:marRight w:val="0"/>
          <w:marTop w:val="200"/>
          <w:marBottom w:val="0"/>
          <w:divBdr>
            <w:top w:val="none" w:sz="0" w:space="0" w:color="auto"/>
            <w:left w:val="none" w:sz="0" w:space="0" w:color="auto"/>
            <w:bottom w:val="none" w:sz="0" w:space="0" w:color="auto"/>
            <w:right w:val="none" w:sz="0" w:space="0" w:color="auto"/>
          </w:divBdr>
        </w:div>
        <w:div w:id="185363636">
          <w:marLeft w:val="720"/>
          <w:marRight w:val="0"/>
          <w:marTop w:val="200"/>
          <w:marBottom w:val="0"/>
          <w:divBdr>
            <w:top w:val="none" w:sz="0" w:space="0" w:color="auto"/>
            <w:left w:val="none" w:sz="0" w:space="0" w:color="auto"/>
            <w:bottom w:val="none" w:sz="0" w:space="0" w:color="auto"/>
            <w:right w:val="none" w:sz="0" w:space="0" w:color="auto"/>
          </w:divBdr>
        </w:div>
        <w:div w:id="1613584394">
          <w:marLeft w:val="1440"/>
          <w:marRight w:val="0"/>
          <w:marTop w:val="100"/>
          <w:marBottom w:val="0"/>
          <w:divBdr>
            <w:top w:val="none" w:sz="0" w:space="0" w:color="auto"/>
            <w:left w:val="none" w:sz="0" w:space="0" w:color="auto"/>
            <w:bottom w:val="none" w:sz="0" w:space="0" w:color="auto"/>
            <w:right w:val="none" w:sz="0" w:space="0" w:color="auto"/>
          </w:divBdr>
        </w:div>
        <w:div w:id="1727873050">
          <w:marLeft w:val="1440"/>
          <w:marRight w:val="0"/>
          <w:marTop w:val="100"/>
          <w:marBottom w:val="0"/>
          <w:divBdr>
            <w:top w:val="none" w:sz="0" w:space="0" w:color="auto"/>
            <w:left w:val="none" w:sz="0" w:space="0" w:color="auto"/>
            <w:bottom w:val="none" w:sz="0" w:space="0" w:color="auto"/>
            <w:right w:val="none" w:sz="0" w:space="0" w:color="auto"/>
          </w:divBdr>
        </w:div>
        <w:div w:id="1563448328">
          <w:marLeft w:val="1440"/>
          <w:marRight w:val="0"/>
          <w:marTop w:val="100"/>
          <w:marBottom w:val="0"/>
          <w:divBdr>
            <w:top w:val="none" w:sz="0" w:space="0" w:color="auto"/>
            <w:left w:val="none" w:sz="0" w:space="0" w:color="auto"/>
            <w:bottom w:val="none" w:sz="0" w:space="0" w:color="auto"/>
            <w:right w:val="none" w:sz="0" w:space="0" w:color="auto"/>
          </w:divBdr>
        </w:div>
        <w:div w:id="624433938">
          <w:marLeft w:val="1440"/>
          <w:marRight w:val="0"/>
          <w:marTop w:val="100"/>
          <w:marBottom w:val="0"/>
          <w:divBdr>
            <w:top w:val="none" w:sz="0" w:space="0" w:color="auto"/>
            <w:left w:val="none" w:sz="0" w:space="0" w:color="auto"/>
            <w:bottom w:val="none" w:sz="0" w:space="0" w:color="auto"/>
            <w:right w:val="none" w:sz="0" w:space="0" w:color="auto"/>
          </w:divBdr>
        </w:div>
        <w:div w:id="1901791668">
          <w:marLeft w:val="1440"/>
          <w:marRight w:val="0"/>
          <w:marTop w:val="100"/>
          <w:marBottom w:val="0"/>
          <w:divBdr>
            <w:top w:val="none" w:sz="0" w:space="0" w:color="auto"/>
            <w:left w:val="none" w:sz="0" w:space="0" w:color="auto"/>
            <w:bottom w:val="none" w:sz="0" w:space="0" w:color="auto"/>
            <w:right w:val="none" w:sz="0" w:space="0" w:color="auto"/>
          </w:divBdr>
        </w:div>
        <w:div w:id="1950156443">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ipwevserver:59272/wip"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microsoft.com/en-us/windows/security/threat-protection/security-policy-settings/allow-log-on-locally" TargetMode="External"/><Relationship Id="rId29" Type="http://schemas.openxmlformats.org/officeDocument/2006/relationships/image" Target="media/image17.png"/><Relationship Id="rId11" Type="http://schemas.openxmlformats.org/officeDocument/2006/relationships/hyperlink" Target="https://support.ebiexperts.com/downloads/wip-work-in-progress/wip-documentation/385-wip-install-guid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hyperlink" Target="https://qv12:4799/QMS/Service" TargetMode="External"/><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yperlink" Target="https://support.ebiexperts.com/downloads/wip-work-in-progress/training-videos/399-wip-training-04-connect-nprinting-server-v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microsoft.com/en-us/windows/security/threat-protection/security-policy-settings/impersonate-a-client-after-authentication"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2010-10-14T00:00:00</PublishDate>
  <Abstract> This Service Level Agreement (“SLA”) is entered into by Modernising Management (PTY) Ltd. (“hereinafter referred to as the Supplier”) and XXX (“hereinafter referred to as Customer”). The purpose of this Agreement is to set forth the mutually agreeable terms and conditions under which the supplier will provide support services for the software as per Schedule 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8A874B-446F-40AF-8380-A15913A2D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2065</Words>
  <Characters>11362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MM SLA</vt:lpstr>
    </vt:vector>
  </TitlesOfParts>
  <Company>mODERNISING MANAGEMENT (PTY)LTD (MM)</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SLA</dc:title>
  <dc:subject/>
  <dc:creator>John Paul Kirton</dc:creator>
  <cp:keywords/>
  <dc:description/>
  <cp:lastModifiedBy>Jean-Philippe Golay</cp:lastModifiedBy>
  <cp:revision>14</cp:revision>
  <cp:lastPrinted>2019-11-12T06:44:00Z</cp:lastPrinted>
  <dcterms:created xsi:type="dcterms:W3CDTF">2019-10-01T05:36:00Z</dcterms:created>
  <dcterms:modified xsi:type="dcterms:W3CDTF">2020-09-11T11:22:00Z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QPR_Classification">
    <vt:lpwstr>Company Confidential</vt:lpwstr>
  </property>
</Properties>
</file>